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F944E6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676F94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5E0553" w:rsidRDefault="00E5128F" w:rsidP="00FC4D1B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  <w:r w:rsidR="00A055DE">
        <w:rPr>
          <w:rFonts w:ascii="Times New Roman" w:hAnsi="Times New Roman" w:cs="Times New Roman"/>
          <w:lang w:val="sr-Latn-RS"/>
        </w:rPr>
        <w:t xml:space="preserve">(Prema Uredbi </w:t>
      </w:r>
      <w:r w:rsidR="00825283">
        <w:rPr>
          <w:rFonts w:ascii="Times New Roman" w:hAnsi="Times New Roman" w:cs="Times New Roman"/>
          <w:lang w:val="sr-Latn-RS"/>
        </w:rPr>
        <w:t xml:space="preserve">REACH </w:t>
      </w:r>
      <w:r w:rsidR="00A055DE">
        <w:rPr>
          <w:rFonts w:ascii="Times New Roman" w:hAnsi="Times New Roman" w:cs="Times New Roman"/>
          <w:lang w:val="sr-Latn-RS"/>
        </w:rPr>
        <w:t>(EC) br. 1907/2006</w:t>
      </w:r>
      <w:r w:rsidR="00825283">
        <w:rPr>
          <w:rFonts w:ascii="Times New Roman" w:hAnsi="Times New Roman" w:cs="Times New Roman"/>
          <w:lang w:val="sr-Latn-RS"/>
        </w:rPr>
        <w:t xml:space="preserve"> i Uredbi (EU) br. 453/2010</w:t>
      </w:r>
      <w:r w:rsidR="00A055DE">
        <w:rPr>
          <w:rFonts w:ascii="Times New Roman" w:hAnsi="Times New Roman" w:cs="Times New Roman"/>
          <w:lang w:val="sr-Latn-RS"/>
        </w:rPr>
        <w:t>)</w:t>
      </w:r>
      <w:r w:rsidR="00A055DE" w:rsidRPr="000F5F45">
        <w:rPr>
          <w:rFonts w:ascii="Times New Roman" w:hAnsi="Times New Roman" w:cs="Times New Roman"/>
          <w:lang w:val="sr-Latn-RS"/>
        </w:rPr>
        <w:t xml:space="preserve"> </w:t>
      </w:r>
      <w:r w:rsidR="00A055DE">
        <w:rPr>
          <w:rFonts w:ascii="Times New Roman" w:hAnsi="Times New Roman" w:cs="Times New Roman"/>
          <w:lang w:val="sr-Latn-RS"/>
        </w:rPr>
        <w:t>-MSDS proizvođača</w:t>
      </w:r>
    </w:p>
    <w:p w:rsidR="00A055DE" w:rsidRPr="009A04C5" w:rsidRDefault="00A055DE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A3724" w:rsidRPr="002A62CE" w:rsidRDefault="008A3724" w:rsidP="008A3724">
      <w:pPr>
        <w:spacing w:line="240" w:lineRule="auto"/>
        <w:rPr>
          <w:rFonts w:ascii="Times New Roman" w:hAnsi="Times New Roman" w:cs="Times New Roman"/>
          <w:lang w:val="sr-Latn-CS"/>
        </w:rPr>
      </w:pPr>
      <w:r w:rsidRPr="002A62CE">
        <w:rPr>
          <w:rFonts w:ascii="Times New Roman" w:hAnsi="Times New Roman" w:cs="Times New Roman"/>
          <w:lang w:val="sr-Latn-CS"/>
        </w:rPr>
        <w:t xml:space="preserve">Datum </w:t>
      </w:r>
      <w:r w:rsidRPr="002A62CE">
        <w:rPr>
          <w:rFonts w:ascii="Times New Roman" w:hAnsi="Times New Roman" w:cs="Times New Roman"/>
          <w:lang w:val="sr-Latn-RS"/>
        </w:rPr>
        <w:t>izrade</w:t>
      </w:r>
      <w:r w:rsidRPr="002A62CE">
        <w:rPr>
          <w:rFonts w:ascii="Times New Roman" w:hAnsi="Times New Roman" w:cs="Times New Roman"/>
          <w:lang w:val="sr-Latn-CS"/>
        </w:rPr>
        <w:t xml:space="preserve">: </w:t>
      </w:r>
      <w:r w:rsidR="00825283">
        <w:rPr>
          <w:rFonts w:ascii="Times New Roman" w:hAnsi="Times New Roman" w:cs="Times-New-Roman"/>
          <w:lang w:val="sr-Latn-CS"/>
        </w:rPr>
        <w:t>26</w:t>
      </w:r>
      <w:r w:rsidRPr="002A62CE">
        <w:rPr>
          <w:rFonts w:ascii="Times New Roman" w:hAnsi="Times New Roman" w:cs="Times-New-Roman"/>
          <w:lang w:val="sr-Latn-CS"/>
        </w:rPr>
        <w:t>.0</w:t>
      </w:r>
      <w:r w:rsidR="00825283">
        <w:rPr>
          <w:rFonts w:ascii="Times New Roman" w:hAnsi="Times New Roman" w:cs="Times-New-Roman"/>
          <w:lang w:val="sr-Latn-CS"/>
        </w:rPr>
        <w:t>3</w:t>
      </w:r>
      <w:r w:rsidRPr="002A62CE">
        <w:rPr>
          <w:rFonts w:ascii="Times New Roman" w:hAnsi="Times New Roman" w:cs="Times-New-Roman"/>
          <w:lang w:val="sr-Latn-CS"/>
        </w:rPr>
        <w:t xml:space="preserve">. 2013.   </w:t>
      </w:r>
      <w:r w:rsidRPr="002A62CE">
        <w:rPr>
          <w:rFonts w:ascii="Times New Roman" w:hAnsi="Times New Roman" w:cs="Times New Roman"/>
          <w:lang w:val="sr-Latn-CS"/>
        </w:rPr>
        <w:t xml:space="preserve">                                 Verzija: </w:t>
      </w:r>
      <w:r w:rsidR="00825283">
        <w:rPr>
          <w:rFonts w:ascii="Times New Roman" w:hAnsi="Times New Roman" w:cs="Times New Roman"/>
          <w:lang w:val="sr-Latn-CS"/>
        </w:rPr>
        <w:t>1</w:t>
      </w:r>
      <w:r w:rsidRPr="002A62CE">
        <w:rPr>
          <w:rFonts w:ascii="Times New Roman" w:hAnsi="Times New Roman" w:cs="Times New Roman"/>
          <w:lang w:val="sr-Latn-CS"/>
        </w:rPr>
        <w:t xml:space="preserve">                                      Revizija:  </w:t>
      </w:r>
      <w:r w:rsidR="00825283">
        <w:rPr>
          <w:rFonts w:ascii="Times New Roman" w:hAnsi="Times New Roman" w:cs="Times New Roman"/>
          <w:lang w:val="sr-Latn-CS"/>
        </w:rPr>
        <w:t>0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2A62CE" w:rsidRPr="002A62CE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2A62CE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1.IDENTIFIKACIJA HEMIKALIJE I PODACI O LICU KOJE STAVLJA HEMIKALIJU U PROMET</w:t>
            </w:r>
          </w:p>
        </w:tc>
      </w:tr>
      <w:tr w:rsidR="002A62CE" w:rsidRPr="002A62CE" w:rsidTr="00850FBA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A3724" w:rsidRPr="006A6001" w:rsidRDefault="008A3724" w:rsidP="006A600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de-DE"/>
              </w:rPr>
            </w:pPr>
            <w:r w:rsidRPr="006A6001">
              <w:rPr>
                <w:rFonts w:ascii="Times New Roman" w:hAnsi="Times New Roman" w:cs="Times New Roman"/>
                <w:b/>
                <w:lang w:val="de-DE"/>
              </w:rPr>
              <w:t>Identifikacija hemikalije:</w:t>
            </w:r>
          </w:p>
          <w:p w:rsidR="006A6001" w:rsidRDefault="006A6001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A6001" w:rsidRPr="006A6001" w:rsidRDefault="006A6001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6A6001" w:rsidRPr="0045753D" w:rsidRDefault="00850FBA" w:rsidP="006A6001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LUCTAROM </w:t>
            </w:r>
            <w:r w:rsidR="00825283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43119</w:t>
            </w:r>
            <w:r w:rsidR="00524CA0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Z</w:t>
            </w:r>
          </w:p>
          <w:p w:rsidR="006A6001" w:rsidRPr="00850FBA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 xml:space="preserve">Sinonomi:   </w:t>
            </w:r>
            <w:r w:rsidRPr="00850FBA">
              <w:rPr>
                <w:rFonts w:ascii="Times-New-Roman" w:hAnsi="Times-New-Roman" w:cs="Times-New-Roman"/>
                <w:b/>
                <w:lang w:val="de-DE"/>
              </w:rPr>
              <w:t xml:space="preserve"> /</w:t>
            </w:r>
            <w:r w:rsidRPr="00850FBA">
              <w:rPr>
                <w:rFonts w:ascii="Times-New-Roman" w:hAnsi="Times-New-Roman" w:cs="Times-New-Roman"/>
                <w:b/>
                <w:lang w:val="de-DE"/>
              </w:rPr>
              <w:tab/>
            </w:r>
          </w:p>
          <w:p w:rsidR="008A3724" w:rsidRPr="002A62CE" w:rsidRDefault="006A6001" w:rsidP="0085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: </w:t>
            </w:r>
            <w:r w:rsidR="00850FBA">
              <w:rPr>
                <w:rFonts w:ascii="Times-New-Roman" w:hAnsi="Times-New-Roman" w:cs="Times-New-Roman"/>
                <w:b/>
                <w:lang w:val="de-DE"/>
              </w:rPr>
              <w:t xml:space="preserve">  /</w:t>
            </w:r>
          </w:p>
        </w:tc>
      </w:tr>
      <w:tr w:rsidR="002A62CE" w:rsidRPr="002A62CE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1.2. Identifikovani načini korišćenja hemikalije i načini korišćenja koji se ne preporučuju: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Namena proizvoda</w:t>
            </w:r>
            <w:r w:rsidRPr="002A62CE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850FBA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Premiks za proizvodnju hrane za životinje isključivo.Ne gutati.</w:t>
            </w:r>
          </w:p>
        </w:tc>
      </w:tr>
      <w:tr w:rsidR="002A62CE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Način upotrebe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2A62CE" w:rsidRDefault="00850FBA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A62CE" w:rsidRPr="002A62CE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>1.3. Podaci o snabdevaču: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A62CE" w:rsidRPr="002A62CE" w:rsidTr="006A6001">
        <w:trPr>
          <w:trHeight w:val="97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850FBA" w:rsidRPr="00825283" w:rsidRDefault="00850FBA" w:rsidP="008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283">
              <w:rPr>
                <w:rFonts w:ascii="Times New Roman" w:hAnsi="Times New Roman" w:cs="Times New Roman"/>
              </w:rPr>
              <w:t>Lucta S.A.</w:t>
            </w:r>
          </w:p>
          <w:p w:rsidR="00850FBA" w:rsidRPr="00825283" w:rsidRDefault="00825283" w:rsidP="008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283">
              <w:rPr>
                <w:rFonts w:ascii="Times New Roman" w:hAnsi="Times New Roman" w:cs="Times New Roman"/>
              </w:rPr>
              <w:t>Carrer de Can Parellada, 28 - 08170 Montornès del Vallès</w:t>
            </w:r>
            <w:r w:rsidRPr="00825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0FBA" w:rsidRDefault="00850FBA" w:rsidP="008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Barcelona Espa</w:t>
            </w:r>
            <w:r>
              <w:rPr>
                <w:rFonts w:ascii="Times New Roman" w:hAnsi="Times New Roman" w:cs="Times New Roman"/>
              </w:rPr>
              <w:t>ñ</w:t>
            </w:r>
            <w:r>
              <w:rPr>
                <w:rFonts w:ascii="Times-New-Roman" w:hAnsi="Times-New-Roman" w:cs="Times-New-Roman"/>
              </w:rPr>
              <w:t>a.</w:t>
            </w:r>
          </w:p>
          <w:p w:rsidR="00850FBA" w:rsidRDefault="00850FBA" w:rsidP="008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 xml:space="preserve">+34 938 458 888  </w:t>
            </w:r>
            <w:r w:rsidRPr="000678BA">
              <w:rPr>
                <w:rFonts w:ascii="Times-New-Roman" w:hAnsi="Times-New-Roman" w:cs="Times-New-Roman"/>
                <w:b/>
                <w:lang w:val="de-DE"/>
              </w:rPr>
              <w:t>fax</w:t>
            </w:r>
            <w:r>
              <w:rPr>
                <w:rFonts w:ascii="Times-New-Roman" w:hAnsi="Times-New-Roman" w:cs="Times-New-Roman"/>
                <w:lang w:val="de-DE"/>
              </w:rPr>
              <w:t>. +34 938 458 180</w:t>
            </w:r>
          </w:p>
          <w:p w:rsidR="00850FBA" w:rsidRDefault="00850FBA" w:rsidP="008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Web: </w:t>
            </w:r>
            <w:hyperlink r:id="rId9" w:history="1">
              <w:r w:rsidRPr="00F37C6D">
                <w:rPr>
                  <w:rStyle w:val="Hyperlink"/>
                  <w:rFonts w:ascii="Times-New-Roman" w:hAnsi="Times-New-Roman" w:cs="Times-New-Roman"/>
                  <w:lang w:val="de-DE"/>
                </w:rPr>
                <w:t>www.lucta.com</w:t>
              </w:r>
            </w:hyperlink>
            <w:r>
              <w:rPr>
                <w:rFonts w:ascii="Times-New-Roman" w:hAnsi="Times-New-Roman" w:cs="Times-New-Roman"/>
                <w:lang w:val="de-DE"/>
              </w:rPr>
              <w:t xml:space="preserve"> – e-mail: </w:t>
            </w:r>
            <w:hyperlink r:id="rId10" w:history="1">
              <w:r w:rsidRPr="003F29C0">
                <w:rPr>
                  <w:rStyle w:val="Hyperlink"/>
                  <w:rFonts w:ascii="Times-New-Roman" w:hAnsi="Times-New-Roman" w:cs="Times-New-Roman"/>
                  <w:lang w:val="de-DE"/>
                </w:rPr>
                <w:t>sola</w:t>
              </w:r>
              <w:r w:rsidRPr="003F29C0">
                <w:rPr>
                  <w:rStyle w:val="Hyperlink"/>
                  <w:rFonts w:ascii="Times-New-Roman" w:hAnsi="Times-New-Roman" w:cs="Times-New-Roman"/>
                </w:rPr>
                <w:t>@lucta.es</w:t>
              </w:r>
            </w:hyperlink>
          </w:p>
          <w:p w:rsidR="00723511" w:rsidRPr="002A62CE" w:rsidRDefault="00723511" w:rsidP="006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A6001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6A6001" w:rsidRPr="008D2344" w:rsidRDefault="006A6001" w:rsidP="006A6001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6001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6A6001" w:rsidRPr="00A4469C" w:rsidRDefault="006A6001" w:rsidP="006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6A6001" w:rsidRDefault="006A6001" w:rsidP="006A600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</w:p>
          <w:p w:rsidR="00F72B16" w:rsidRDefault="00F72B16" w:rsidP="00F72B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73A5">
              <w:rPr>
                <w:rFonts w:ascii="Times New Roman" w:eastAsia="Times New Roman" w:hAnsi="Times New Roman" w:cs="Times New Roman"/>
              </w:rPr>
              <w:t>Ivana L</w:t>
            </w:r>
            <w:r>
              <w:rPr>
                <w:rFonts w:ascii="Times New Roman" w:eastAsia="Times New Roman" w:hAnsi="Times New Roman" w:cs="Times New Roman"/>
              </w:rPr>
              <w:t>atovljev</w:t>
            </w:r>
            <w:r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A6001" w:rsidRPr="00E073A5" w:rsidRDefault="00F72B16" w:rsidP="00F72B1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2A62CE" w:rsidRPr="002A62CE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1.4. Broj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Broj telefona službe za medicinske informacije i hitne slučajeve: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011/3608-234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011/3608-440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Vojnomedicinska akademija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Crnitravska 17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11000 Beograd</w:t>
            </w:r>
          </w:p>
        </w:tc>
      </w:tr>
    </w:tbl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F944E6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1289"/>
        <w:gridCol w:w="1251"/>
        <w:gridCol w:w="846"/>
        <w:gridCol w:w="638"/>
        <w:gridCol w:w="3412"/>
        <w:gridCol w:w="1543"/>
      </w:tblGrid>
      <w:tr w:rsidR="00FC4D1B" w:rsidTr="0071109E">
        <w:trPr>
          <w:trHeight w:val="63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2A62CE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8A3724" w:rsidTr="00447A05">
        <w:trPr>
          <w:trHeight w:val="620"/>
          <w:jc w:val="center"/>
        </w:trPr>
        <w:tc>
          <w:tcPr>
            <w:tcW w:w="5413" w:type="dxa"/>
            <w:gridSpan w:val="4"/>
            <w:tcBorders>
              <w:top w:val="single" w:sz="4" w:space="0" w:color="auto"/>
              <w:left w:val="thinThickSmallGap" w:sz="24" w:space="0" w:color="auto"/>
            </w:tcBorders>
          </w:tcPr>
          <w:p w:rsidR="008A3724" w:rsidRPr="00613DBC" w:rsidRDefault="008A3724" w:rsidP="00447A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613DBC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2.1. Klasifikacija hemikalije:</w:t>
            </w:r>
          </w:p>
          <w:p w:rsidR="006A6001" w:rsidRPr="00613DBC" w:rsidRDefault="00825283" w:rsidP="00447A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P</w:t>
            </w:r>
            <w:r w:rsidR="00613DBC" w:rsidRPr="00613DBC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rema kriterijumima DSD/DPD</w:t>
            </w:r>
            <w:r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i CLP/GHS</w:t>
            </w:r>
            <w:r w:rsidR="00613DBC" w:rsidRPr="00613DBC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559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50FBA" w:rsidRPr="00613DBC" w:rsidRDefault="00850FBA" w:rsidP="00613D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  <w:p w:rsidR="00613DBC" w:rsidRPr="00613DBC" w:rsidRDefault="00825283" w:rsidP="00447A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sr-Latn-RS"/>
              </w:rPr>
            </w:pPr>
            <w:r w:rsidRPr="001E0F61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NE ISPUNJAVA KRITERIJUME ZA KLASIFIKACIJU</w:t>
            </w:r>
            <w:r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U KLAS</w:t>
            </w:r>
            <w:r w:rsidR="00447A05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OPASNOSTI</w:t>
            </w:r>
          </w:p>
        </w:tc>
      </w:tr>
      <w:tr w:rsidR="00152071" w:rsidTr="00613DBC">
        <w:trPr>
          <w:trHeight w:val="215"/>
          <w:jc w:val="center"/>
        </w:trPr>
        <w:tc>
          <w:tcPr>
            <w:tcW w:w="5413" w:type="dxa"/>
            <w:gridSpan w:val="4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FC4D1B" w:rsidP="00597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- Najvažnije opasnosti i 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sr-Latn-CS"/>
              </w:rPr>
              <w:t>učinci proizvoda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559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597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52071" w:rsidTr="00613DBC">
        <w:trPr>
          <w:trHeight w:val="243"/>
          <w:jc w:val="center"/>
        </w:trPr>
        <w:tc>
          <w:tcPr>
            <w:tcW w:w="5413" w:type="dxa"/>
            <w:gridSpan w:val="4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FC4D1B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59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524CA0" w:rsidP="00524C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Nema podataka</w:t>
            </w:r>
            <w:r w:rsidR="00613DBC" w:rsidRPr="006964F2">
              <w:rPr>
                <w:rFonts w:ascii="Times New Roman" w:hAnsi="Times New Roman" w:cs="Times New Roman"/>
              </w:rPr>
              <w:t>.</w:t>
            </w:r>
          </w:p>
        </w:tc>
      </w:tr>
      <w:tr w:rsidR="00152071" w:rsidTr="00613DBC">
        <w:trPr>
          <w:trHeight w:val="135"/>
          <w:jc w:val="center"/>
        </w:trPr>
        <w:tc>
          <w:tcPr>
            <w:tcW w:w="541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13DBC" w:rsidRPr="00613DBC" w:rsidRDefault="00FC4D1B" w:rsidP="0082528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559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850FBA" w:rsidRDefault="00825283" w:rsidP="00A256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podataka</w:t>
            </w:r>
            <w:r w:rsidRPr="006964F2">
              <w:rPr>
                <w:rFonts w:ascii="Times New Roman" w:hAnsi="Times New Roman" w:cs="Times New Roman"/>
              </w:rPr>
              <w:t>.</w:t>
            </w:r>
          </w:p>
        </w:tc>
      </w:tr>
      <w:tr w:rsidR="00A25630" w:rsidTr="00613DBC">
        <w:trPr>
          <w:trHeight w:val="233"/>
          <w:jc w:val="center"/>
        </w:trPr>
        <w:tc>
          <w:tcPr>
            <w:tcW w:w="541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2A62CE" w:rsidRDefault="00A2563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Opis najvažnijih štetnih fizičko-hemijskih efekata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59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2A62CE" w:rsidRDefault="00A2563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25630" w:rsidTr="00613DBC">
        <w:trPr>
          <w:trHeight w:val="80"/>
          <w:jc w:val="center"/>
        </w:trPr>
        <w:tc>
          <w:tcPr>
            <w:tcW w:w="5413" w:type="dxa"/>
            <w:gridSpan w:val="4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2A62CE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59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2A62CE" w:rsidRDefault="00850FBA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A6001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A25630" w:rsidTr="00613DBC">
        <w:trPr>
          <w:trHeight w:val="80"/>
          <w:jc w:val="center"/>
        </w:trPr>
        <w:tc>
          <w:tcPr>
            <w:tcW w:w="541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2A62CE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559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2A62CE" w:rsidRDefault="00850FBA" w:rsidP="00A256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A6001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A25630" w:rsidTr="00613DBC">
        <w:trPr>
          <w:trHeight w:val="465"/>
          <w:jc w:val="center"/>
        </w:trPr>
        <w:tc>
          <w:tcPr>
            <w:tcW w:w="541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2A62CE" w:rsidRDefault="00A2563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Cs/>
                <w:lang w:val="de-DE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Glavni simptomi dejstava:</w:t>
            </w:r>
          </w:p>
        </w:tc>
        <w:tc>
          <w:tcPr>
            <w:tcW w:w="559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2A62CE" w:rsidRDefault="00A2563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25630" w:rsidTr="00613DBC">
        <w:trPr>
          <w:trHeight w:val="80"/>
          <w:jc w:val="center"/>
        </w:trPr>
        <w:tc>
          <w:tcPr>
            <w:tcW w:w="5413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2A62CE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Udisanje:</w:t>
            </w:r>
          </w:p>
        </w:tc>
        <w:tc>
          <w:tcPr>
            <w:tcW w:w="559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2A62CE" w:rsidRDefault="006A6001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613DBC">
        <w:trPr>
          <w:trHeight w:val="80"/>
          <w:jc w:val="center"/>
        </w:trPr>
        <w:tc>
          <w:tcPr>
            <w:tcW w:w="5413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2A62CE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Koža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9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2A62CE" w:rsidRDefault="00524CA0" w:rsidP="00884F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613DBC">
        <w:trPr>
          <w:trHeight w:val="80"/>
          <w:jc w:val="center"/>
        </w:trPr>
        <w:tc>
          <w:tcPr>
            <w:tcW w:w="5413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2A62CE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Oči:</w:t>
            </w:r>
          </w:p>
        </w:tc>
        <w:tc>
          <w:tcPr>
            <w:tcW w:w="559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2A62CE" w:rsidRDefault="006A6001" w:rsidP="00884F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613DBC">
        <w:trPr>
          <w:trHeight w:val="80"/>
          <w:jc w:val="center"/>
        </w:trPr>
        <w:tc>
          <w:tcPr>
            <w:tcW w:w="541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2A62CE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Gutanje :</w:t>
            </w:r>
          </w:p>
        </w:tc>
        <w:tc>
          <w:tcPr>
            <w:tcW w:w="559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2A62CE" w:rsidRDefault="006A6001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764709" w:rsidTr="00447A05">
        <w:trPr>
          <w:trHeight w:val="80"/>
          <w:jc w:val="center"/>
        </w:trPr>
        <w:tc>
          <w:tcPr>
            <w:tcW w:w="541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764709" w:rsidRPr="002A62CE" w:rsidRDefault="00764709" w:rsidP="0044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2.2. Elementi obeležavanja:</w:t>
            </w:r>
          </w:p>
        </w:tc>
        <w:tc>
          <w:tcPr>
            <w:tcW w:w="559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Default="00825283" w:rsidP="008252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E0F61">
              <w:rPr>
                <w:rFonts w:ascii="Times New Roman" w:hAnsi="Times New Roman" w:cs="Times New Roman"/>
                <w:bCs/>
                <w:lang w:val="de-DE"/>
              </w:rPr>
              <w:t>Proizvod ne ispunjava kriterijume za klasifikaciju-ne primenjuju se elementi obeležavanja.</w:t>
            </w:r>
          </w:p>
          <w:p w:rsidR="009242DA" w:rsidRDefault="009242DA" w:rsidP="009242D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Sadrži trans-anetol, CAS: 4180-23-8.</w:t>
            </w:r>
          </w:p>
          <w:p w:rsidR="009242DA" w:rsidRPr="002A62CE" w:rsidRDefault="009242DA" w:rsidP="009242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Može prouzrokovati alergijsku reakciju.</w:t>
            </w:r>
          </w:p>
        </w:tc>
      </w:tr>
      <w:tr w:rsidR="00764709" w:rsidTr="00613DBC">
        <w:trPr>
          <w:trHeight w:val="80"/>
          <w:jc w:val="center"/>
        </w:trPr>
        <w:tc>
          <w:tcPr>
            <w:tcW w:w="541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2.3. Ostale opasnosti:</w:t>
            </w:r>
          </w:p>
        </w:tc>
        <w:tc>
          <w:tcPr>
            <w:tcW w:w="559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25283" w:rsidRPr="002A62CE" w:rsidRDefault="009242DA" w:rsidP="008252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764709" w:rsidTr="0071109E">
        <w:trPr>
          <w:trHeight w:val="512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SASTAV/PODACI O SASTOJCIMA</w:t>
            </w:r>
          </w:p>
        </w:tc>
      </w:tr>
      <w:tr w:rsidR="00764709" w:rsidTr="00884F14">
        <w:trPr>
          <w:trHeight w:val="46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Default="00764709" w:rsidP="009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3.</w:t>
            </w:r>
            <w:r w:rsidR="00A46BFD">
              <w:rPr>
                <w:rFonts w:ascii="Times New Roman" w:hAnsi="Times New Roman" w:cs="Times New Roman"/>
                <w:b/>
                <w:bCs/>
              </w:rPr>
              <w:t>2</w:t>
            </w:r>
            <w:r w:rsidRPr="002A62CE">
              <w:rPr>
                <w:rFonts w:ascii="Times New Roman" w:hAnsi="Times New Roman" w:cs="Times New Roman"/>
                <w:b/>
                <w:bCs/>
              </w:rPr>
              <w:t xml:space="preserve">. Podaci o sastojcima </w:t>
            </w:r>
            <w:r w:rsidR="00A46BFD">
              <w:rPr>
                <w:rFonts w:ascii="Times New Roman" w:hAnsi="Times New Roman" w:cs="Times New Roman"/>
                <w:b/>
                <w:bCs/>
              </w:rPr>
              <w:t>sme</w:t>
            </w:r>
            <w:r w:rsidR="00A46BFD">
              <w:rPr>
                <w:rFonts w:ascii="Times New Roman" w:hAnsi="Times New Roman" w:cs="Times New Roman"/>
                <w:b/>
                <w:bCs/>
                <w:lang w:val="sr-Latn-RS"/>
              </w:rPr>
              <w:t>še</w:t>
            </w:r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242DA" w:rsidRPr="00A4469C" w:rsidRDefault="009242DA" w:rsidP="009242D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764709" w:rsidTr="006A6001">
        <w:trPr>
          <w:trHeight w:val="288"/>
          <w:jc w:val="center"/>
        </w:trPr>
        <w:tc>
          <w:tcPr>
            <w:tcW w:w="11006" w:type="dxa"/>
            <w:gridSpan w:val="7"/>
            <w:tcBorders>
              <w:top w:val="nil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64709" w:rsidRPr="009242DA" w:rsidRDefault="00850FBA" w:rsidP="00301A8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9242DA">
              <w:rPr>
                <w:rFonts w:ascii="Times-New-Roman" w:hAnsi="Times-New-Roman" w:cs="Times-New-Roman"/>
                <w:b/>
                <w:i/>
                <w:lang w:val="de-DE"/>
              </w:rPr>
              <w:t xml:space="preserve">Luctarom </w:t>
            </w:r>
            <w:r w:rsidR="009242DA" w:rsidRPr="009242DA">
              <w:rPr>
                <w:rFonts w:ascii="Times-New-Roman" w:hAnsi="Times-New-Roman" w:cs="Times-New-Roman"/>
                <w:b/>
                <w:i/>
                <w:lang w:val="de-DE"/>
              </w:rPr>
              <w:t>43119Z</w:t>
            </w:r>
            <w:r w:rsidRPr="009242DA">
              <w:rPr>
                <w:rFonts w:ascii="Times-New-Roman" w:hAnsi="Times-New-Roman" w:cs="Times-New-Roman"/>
                <w:b/>
                <w:i/>
                <w:lang w:val="de-DE"/>
              </w:rPr>
              <w:t>:</w:t>
            </w:r>
          </w:p>
        </w:tc>
      </w:tr>
      <w:tr w:rsidR="00F80BF6" w:rsidRPr="00831D13" w:rsidTr="00447A05">
        <w:trPr>
          <w:trHeight w:val="195"/>
          <w:jc w:val="center"/>
        </w:trPr>
        <w:tc>
          <w:tcPr>
            <w:tcW w:w="2027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BA" w:rsidRPr="00447A05" w:rsidRDefault="00850FBA" w:rsidP="0044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47A05">
              <w:rPr>
                <w:rFonts w:ascii="Times New Roman" w:hAnsi="Times New Roman" w:cs="Times New Roman"/>
                <w:b/>
              </w:rPr>
              <w:t>Komponente</w:t>
            </w:r>
          </w:p>
        </w:tc>
        <w:tc>
          <w:tcPr>
            <w:tcW w:w="1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BA" w:rsidRPr="00447A05" w:rsidRDefault="00850FBA" w:rsidP="0044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447A05">
              <w:rPr>
                <w:rFonts w:ascii="Times New Roman" w:hAnsi="Times New Roman" w:cs="Times New Roman"/>
                <w:b/>
              </w:rPr>
              <w:t>EINECS</w:t>
            </w: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BA" w:rsidRPr="00447A05" w:rsidRDefault="00850FBA" w:rsidP="0044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447A05">
              <w:rPr>
                <w:rFonts w:ascii="Times New Roman" w:hAnsi="Times New Roman" w:cs="Times New Roman"/>
                <w:b/>
              </w:rPr>
              <w:t>CAS</w:t>
            </w:r>
          </w:p>
        </w:tc>
        <w:tc>
          <w:tcPr>
            <w:tcW w:w="148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FBA" w:rsidRPr="00447A05" w:rsidRDefault="009328BA" w:rsidP="0044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447A05">
              <w:rPr>
                <w:rFonts w:ascii="Times New Roman" w:hAnsi="Times New Roman" w:cs="Times New Roman"/>
                <w:b/>
                <w:bCs/>
                <w:lang w:val="de-DE"/>
              </w:rPr>
              <w:t>Klasifikacija</w:t>
            </w:r>
            <w:r w:rsidRPr="00447A05">
              <w:rPr>
                <w:rFonts w:ascii="Times New Roman" w:hAnsi="Times New Roman" w:cs="Times New Roman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34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FBA" w:rsidRPr="00447A05" w:rsidRDefault="009328BA" w:rsidP="00447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447A05">
              <w:rPr>
                <w:rFonts w:ascii="Times New Roman" w:hAnsi="Times New Roman" w:cs="Times New Roman"/>
                <w:b/>
                <w:bCs/>
                <w:lang w:val="de-DE"/>
              </w:rPr>
              <w:t>Klasifikacija</w:t>
            </w:r>
            <w:r w:rsidRPr="00447A05">
              <w:rPr>
                <w:rFonts w:ascii="Times New Roman" w:hAnsi="Times New Roman" w:cs="Times New Roman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50FBA" w:rsidRPr="00447A05" w:rsidRDefault="00850FBA" w:rsidP="00447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47A05">
              <w:rPr>
                <w:rFonts w:ascii="Times New Roman" w:hAnsi="Times New Roman" w:cs="Times New Roman"/>
                <w:b/>
              </w:rPr>
              <w:t>Težinski udeo</w:t>
            </w:r>
          </w:p>
        </w:tc>
      </w:tr>
      <w:tr w:rsidR="00524CA0" w:rsidTr="00447A05">
        <w:trPr>
          <w:trHeight w:val="378"/>
          <w:jc w:val="center"/>
        </w:trPr>
        <w:tc>
          <w:tcPr>
            <w:tcW w:w="2027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4CA0" w:rsidRPr="009A5320" w:rsidRDefault="00825283" w:rsidP="009A53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9A5320">
              <w:rPr>
                <w:rFonts w:ascii="Times New Roman" w:hAnsi="Times New Roman" w:cs="Times New Roman"/>
                <w:bCs/>
                <w:lang w:val="de-DE"/>
              </w:rPr>
              <w:t xml:space="preserve">Vanilin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4CA0" w:rsidRPr="009A5320" w:rsidRDefault="00825283" w:rsidP="009A53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9A5320">
              <w:rPr>
                <w:rFonts w:ascii="Times New Roman" w:hAnsi="Times New Roman" w:cs="Times New Roman"/>
              </w:rPr>
              <w:t>204-465-2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4CA0" w:rsidRPr="009A5320" w:rsidRDefault="00825283" w:rsidP="009A53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9A5320">
              <w:rPr>
                <w:rFonts w:ascii="Times New Roman" w:hAnsi="Times New Roman" w:cs="Times New Roman"/>
              </w:rPr>
              <w:t>121-33-5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4CA0" w:rsidRPr="009A5320" w:rsidRDefault="00825283" w:rsidP="009A53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9A5320">
              <w:rPr>
                <w:rFonts w:ascii="Times New Roman" w:hAnsi="Times New Roman" w:cs="Times New Roman"/>
              </w:rPr>
              <w:t>X</w:t>
            </w:r>
            <w:r w:rsidR="009A5320">
              <w:rPr>
                <w:rFonts w:ascii="Times New Roman" w:hAnsi="Times New Roman" w:cs="Times New Roman"/>
              </w:rPr>
              <w:t>i;</w:t>
            </w:r>
            <w:r w:rsidRPr="009A5320">
              <w:rPr>
                <w:rFonts w:ascii="Times New Roman" w:hAnsi="Times New Roman" w:cs="Times New Roman"/>
              </w:rPr>
              <w:t xml:space="preserve"> R36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4CA0" w:rsidRPr="009A5320" w:rsidRDefault="007C1FC3" w:rsidP="007C1FC3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9A5320" w:rsidRPr="00301A80">
              <w:rPr>
                <w:rFonts w:ascii="Times New Roman" w:hAnsi="Times New Roman" w:cs="Times New Roman"/>
                <w:sz w:val="22"/>
                <w:szCs w:val="22"/>
              </w:rPr>
              <w:t>rit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acija </w:t>
            </w:r>
            <w:r w:rsidR="009A5320" w:rsidRPr="00301A80">
              <w:rPr>
                <w:rFonts w:ascii="Times New Roman" w:hAnsi="Times New Roman" w:cs="Times New Roman"/>
                <w:sz w:val="22"/>
                <w:szCs w:val="22"/>
              </w:rPr>
              <w:t>oka kat.2;</w:t>
            </w:r>
            <w:r w:rsidR="009A5320" w:rsidRPr="00301A80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H319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24CA0" w:rsidRPr="009A5320" w:rsidRDefault="00825283" w:rsidP="009A53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A5320">
              <w:rPr>
                <w:rFonts w:ascii="Times New Roman" w:hAnsi="Times New Roman" w:cs="Times New Roman"/>
              </w:rPr>
              <w:t>1 - 4.99</w:t>
            </w:r>
            <w:r w:rsidR="00524CA0" w:rsidRPr="009A5320">
              <w:rPr>
                <w:rFonts w:ascii="Times New Roman" w:hAnsi="Times New Roman" w:cs="Times New Roman"/>
              </w:rPr>
              <w:t>%</w:t>
            </w:r>
          </w:p>
        </w:tc>
      </w:tr>
      <w:tr w:rsidR="00850FBA" w:rsidTr="00524CA0">
        <w:trPr>
          <w:trHeight w:val="46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242DA" w:rsidRDefault="009242DA" w:rsidP="008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de-DE"/>
              </w:rPr>
            </w:pPr>
          </w:p>
          <w:p w:rsidR="00850FBA" w:rsidRPr="00B22148" w:rsidRDefault="00850FBA" w:rsidP="00850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r-Latn-RS"/>
              </w:rPr>
            </w:pPr>
            <w:r w:rsidRPr="00B22148">
              <w:rPr>
                <w:rFonts w:ascii="Times New Roman" w:hAnsi="Times New Roman" w:cs="Times New Roman"/>
                <w:sz w:val="21"/>
                <w:szCs w:val="21"/>
                <w:lang w:val="de-DE"/>
              </w:rPr>
              <w:t>Klasifika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cija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sr-Latn-RS"/>
              </w:rPr>
              <w:t>1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u skladu sa Pravilnikom o klasifikaciji, pakovanju, obeležavanju i oglašavanju hemikalija i određenog proizvoda („Sl.glasnik RS“ br.59/10 i 25/11)</w:t>
            </w:r>
          </w:p>
          <w:p w:rsidR="00850FBA" w:rsidRDefault="00850FBA" w:rsidP="00850F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sr-Latn-RS"/>
              </w:rPr>
            </w:pPr>
            <w:r w:rsidRPr="00B22148">
              <w:rPr>
                <w:rFonts w:ascii="Times New Roman" w:hAnsi="Times New Roman" w:cs="Times New Roman"/>
                <w:sz w:val="21"/>
                <w:szCs w:val="21"/>
                <w:lang w:val="de-DE"/>
              </w:rPr>
              <w:t>Klasifika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cija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sr-Latn-RS"/>
              </w:rPr>
              <w:t>2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u skladu sa Pravilnikom o klasifikaciji, pakovanju, obeležavanju i oglašavanju hemikalija i određenog proizvoda u skladu sa Globalno harmonizovanim sistemom za klasifikaciju i obeležavanje UN ( „Sl.glasnik RS“ br.64/10 i 26/11).</w:t>
            </w:r>
          </w:p>
          <w:p w:rsidR="00850FBA" w:rsidRDefault="00850FBA" w:rsidP="00850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4CB2">
              <w:rPr>
                <w:rFonts w:ascii="Times New Roman" w:hAnsi="Times New Roman" w:cs="Times New Roman"/>
                <w:lang w:val="de-DE"/>
              </w:rPr>
              <w:t>Za pun tekst oznaka rizika i oznaka bezbednosti videti tačku 1</w:t>
            </w:r>
            <w:r>
              <w:rPr>
                <w:rFonts w:ascii="Times New Roman" w:hAnsi="Times New Roman" w:cs="Times New Roman"/>
                <w:lang w:val="de-DE"/>
              </w:rPr>
              <w:t>6</w:t>
            </w:r>
            <w:r w:rsidRPr="002C4CB2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</w:tbl>
    <w:p w:rsidR="009A5320" w:rsidRDefault="009A5320" w:rsidP="00524C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A5320" w:rsidRDefault="009A5320" w:rsidP="00524C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A5320" w:rsidRDefault="009A5320" w:rsidP="00524C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24CA0" w:rsidRPr="002C21D4" w:rsidRDefault="00524CA0" w:rsidP="00524C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="00CC1D45" w:rsidRPr="00CC1D45">
        <w:rPr>
          <w:rFonts w:ascii="Times-New-Roman" w:hAnsi="Times-New-Roman" w:cs="Times-New-Roman"/>
          <w:i/>
          <w:sz w:val="20"/>
          <w:szCs w:val="20"/>
          <w:lang w:val="de-DE"/>
        </w:rPr>
        <w:t>43119Z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524CA0" w:rsidRPr="002A62CE" w:rsidRDefault="00524CA0" w:rsidP="00524CA0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CC1D45">
        <w:rPr>
          <w:rFonts w:ascii="Times New Roman" w:hAnsi="Times New Roman" w:cs="Times New Roman"/>
          <w:sz w:val="18"/>
          <w:szCs w:val="18"/>
          <w:lang w:val="sr-Latn-CS"/>
        </w:rPr>
        <w:t>26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 w:rsidR="00CC1D45"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 w:rsidR="00CC1D45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 w:rsidR="00CC1D45"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524CA0" w:rsidRDefault="00524CA0" w:rsidP="00524CA0">
      <w:pPr>
        <w:jc w:val="right"/>
      </w:pPr>
      <w:r w:rsidRPr="002A62CE">
        <w:rPr>
          <w:rFonts w:ascii="Times New Roman" w:hAnsi="Times New Roman" w:cs="Times New Roman"/>
        </w:rPr>
        <w:t>Strana 2/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6673"/>
      </w:tblGrid>
      <w:tr w:rsidR="00C464FB" w:rsidTr="00524CA0">
        <w:trPr>
          <w:trHeight w:val="602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464FB" w:rsidRPr="00074FD9" w:rsidRDefault="00C464F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DA295D" w:rsidTr="0022622E">
        <w:trPr>
          <w:trHeight w:val="6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952AD" w:rsidRPr="005952AD" w:rsidRDefault="00764709" w:rsidP="005952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952AD">
              <w:rPr>
                <w:rFonts w:ascii="Times New Roman" w:hAnsi="Times New Roman" w:cs="Times New Roman"/>
                <w:b/>
                <w:bCs/>
              </w:rPr>
              <w:t>4.1. Opis mera prve pomoći:</w:t>
            </w:r>
          </w:p>
          <w:p w:rsidR="005952AD" w:rsidRPr="005952AD" w:rsidRDefault="005952AD" w:rsidP="005952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5952AD" w:rsidRDefault="005952AD" w:rsidP="005952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  <w:lang w:val="de-DE"/>
              </w:rPr>
              <w:t>U slučaju trovanja od najveće važnosti je nadzor lekara.</w:t>
            </w:r>
          </w:p>
        </w:tc>
      </w:tr>
      <w:tr w:rsidR="00DA295D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5952AD" w:rsidRDefault="005377C2" w:rsidP="005952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  <w:b/>
                <w:i/>
              </w:rPr>
              <w:t>Nakon udisanja</w:t>
            </w:r>
            <w:r w:rsidRPr="005952AD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5952AD" w:rsidRDefault="005952AD" w:rsidP="005E3B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</w:rPr>
              <w:t>Osobu izvesti na svež vazduh</w:t>
            </w:r>
            <w:r w:rsidR="005E3B76">
              <w:rPr>
                <w:rFonts w:ascii="Times New Roman" w:hAnsi="Times New Roman" w:cs="Times New Roman"/>
              </w:rPr>
              <w:t>, dalje od mesta udesa</w:t>
            </w:r>
            <w:r w:rsidRPr="005952AD">
              <w:rPr>
                <w:rFonts w:ascii="Times New Roman" w:hAnsi="Times New Roman" w:cs="Times New Roman"/>
              </w:rPr>
              <w:t>.</w:t>
            </w:r>
            <w:r w:rsidR="005E3B76">
              <w:rPr>
                <w:rFonts w:ascii="Times New Roman" w:hAnsi="Times New Roman" w:cs="Times New Roman"/>
              </w:rPr>
              <w:t xml:space="preserve"> </w:t>
            </w:r>
            <w:r w:rsidRPr="005952AD">
              <w:rPr>
                <w:rFonts w:ascii="Times New Roman" w:hAnsi="Times New Roman" w:cs="Times New Roman"/>
              </w:rPr>
              <w:t>Po potrebi pozvati lekara.</w:t>
            </w:r>
          </w:p>
        </w:tc>
      </w:tr>
      <w:tr w:rsidR="00DA295D" w:rsidTr="0022622E">
        <w:trPr>
          <w:trHeight w:val="465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5952AD" w:rsidRDefault="005377C2" w:rsidP="005952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  <w:b/>
                <w:i/>
              </w:rPr>
              <w:t>Nakon dodira s kožom</w:t>
            </w:r>
            <w:r w:rsidRPr="005952A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5952AD" w:rsidRDefault="005952AD" w:rsidP="005952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</w:rPr>
              <w:t>Skinuti kontaminiranu odeću.Isprati kožu sa dosta vode i sapuna. Po potrebi pozvati lekara.</w:t>
            </w:r>
          </w:p>
        </w:tc>
      </w:tr>
      <w:tr w:rsidR="00DA295D" w:rsidTr="0022622E">
        <w:trPr>
          <w:trHeight w:val="465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5952AD" w:rsidRDefault="005377C2" w:rsidP="005952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  <w:b/>
                <w:i/>
              </w:rPr>
              <w:t>Nakon dodira s očima: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5952AD" w:rsidRDefault="005952AD" w:rsidP="005952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5952AD">
              <w:rPr>
                <w:rFonts w:ascii="Times New Roman" w:hAnsi="Times New Roman" w:cs="Times New Roman"/>
              </w:rPr>
              <w:t xml:space="preserve">Odmah laganim mlazom vode ispirati svako </w:t>
            </w:r>
            <w:proofErr w:type="gramStart"/>
            <w:r w:rsidRPr="005952AD">
              <w:rPr>
                <w:rFonts w:ascii="Times New Roman" w:hAnsi="Times New Roman" w:cs="Times New Roman"/>
              </w:rPr>
              <w:t>oko  najmanje</w:t>
            </w:r>
            <w:proofErr w:type="gramEnd"/>
            <w:r w:rsidRPr="005952AD">
              <w:rPr>
                <w:rFonts w:ascii="Times New Roman" w:hAnsi="Times New Roman" w:cs="Times New Roman"/>
              </w:rPr>
              <w:t xml:space="preserve"> 15 minuta. Po potrebi pozvati lekara.</w:t>
            </w:r>
          </w:p>
        </w:tc>
      </w:tr>
      <w:tr w:rsidR="005377C2" w:rsidTr="0022622E">
        <w:trPr>
          <w:trHeight w:val="465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77C2" w:rsidRPr="005952AD" w:rsidRDefault="005377C2" w:rsidP="005952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5952AD">
              <w:rPr>
                <w:rFonts w:ascii="Times New Roman" w:hAnsi="Times New Roman" w:cs="Times New Roman"/>
                <w:b/>
                <w:i/>
              </w:rPr>
              <w:t>Nakon gutanja: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5952AD" w:rsidRDefault="005952AD" w:rsidP="00595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52AD">
              <w:rPr>
                <w:rFonts w:ascii="Times New Roman" w:hAnsi="Times New Roman" w:cs="Times New Roman"/>
              </w:rPr>
              <w:t>Isprati usta vodom. Popiti čašu mleka ili vode. Po potrebi pozvati lekara.</w:t>
            </w:r>
          </w:p>
        </w:tc>
      </w:tr>
      <w:tr w:rsidR="00764709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4.2. Najvažniji simptomi i efekti, akutni i odloženi 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5E3B76" w:rsidP="005E3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Uzeti u obzir oznake rizika i oznake bezbednosti (tačka 2).</w:t>
            </w:r>
          </w:p>
        </w:tc>
      </w:tr>
      <w:tr w:rsidR="00764709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4.3. Hitna medicinska pomoć i poseban tretman: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5952AD" w:rsidP="00374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</w:t>
            </w:r>
            <w:r w:rsidR="00374134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764709" w:rsidTr="006E0C76">
        <w:trPr>
          <w:trHeight w:val="602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074FD9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 xml:space="preserve">5. </w:t>
            </w:r>
            <w:r w:rsidRPr="002A62C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MERE ZA GAŠENJE POŽARA</w:t>
            </w:r>
          </w:p>
        </w:tc>
      </w:tr>
      <w:tr w:rsidR="005377C2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2A62CE" w:rsidRDefault="00764709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5.1.  Sredstva za gašenje požara: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2A62CE" w:rsidRDefault="005377C2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1D00" w:rsidTr="0022622E">
        <w:trPr>
          <w:trHeight w:val="465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Prikladna:</w:t>
            </w:r>
          </w:p>
          <w:p w:rsidR="005952AD" w:rsidRPr="002A62CE" w:rsidRDefault="005952AD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2A62CE" w:rsidRDefault="005952AD" w:rsidP="005952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ugljen dioksid, suvi prah, penu ili vodu za gašenje požara u prahu</w:t>
            </w:r>
            <w:r w:rsidR="00D51D00" w:rsidRPr="002A62CE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D51D00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5952AD" w:rsidRDefault="00D51D00" w:rsidP="005352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5952AD">
              <w:rPr>
                <w:rFonts w:ascii="Times New Roman" w:hAnsi="Times New Roman" w:cs="Times New Roman"/>
                <w:b/>
                <w:i/>
              </w:rPr>
              <w:t>Ne smeju se upotrebljavati</w:t>
            </w:r>
            <w:r w:rsidRPr="005952A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5952AD" w:rsidRDefault="005952AD" w:rsidP="00535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52AD">
              <w:rPr>
                <w:rFonts w:ascii="Times New Roman" w:hAnsi="Times New Roman" w:cs="Times New Roman"/>
              </w:rPr>
              <w:t>Jak mlaz vode.</w:t>
            </w:r>
          </w:p>
        </w:tc>
      </w:tr>
      <w:tr w:rsidR="00764709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5.2. Po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sr-Latn-RS"/>
              </w:rPr>
              <w:t>sebne opasnosti koje mogu nastati od supstanci i smeša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Default="005352FE" w:rsidP="003741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Primeniti standardne mere. Izbegavati direktno disanje iznad proizvoda. Po potrebi koristiti ventilacioni sistem.</w:t>
            </w:r>
            <w:r w:rsidR="005E3B76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  <w:p w:rsidR="005E3B76" w:rsidRPr="002A62CE" w:rsidRDefault="005E3B76" w:rsidP="005E3B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Mogućnost izlaganja toksičnim proizvodima sagorevanja</w:t>
            </w:r>
          </w:p>
        </w:tc>
      </w:tr>
      <w:tr w:rsidR="00764709" w:rsidTr="0022622E">
        <w:trPr>
          <w:trHeight w:val="77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535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5.3.Savet za vatrogasce: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5E3B76" w:rsidP="00A103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 xml:space="preserve">Koristiti </w:t>
            </w:r>
            <w:r w:rsidR="00A10375" w:rsidRPr="0013417A">
              <w:rPr>
                <w:rFonts w:ascii="Times New Roman" w:hAnsi="Times New Roman" w:cs="Times New Roman"/>
              </w:rPr>
              <w:t>nezavisni izolacioni aparat za zaštitu</w:t>
            </w:r>
            <w:r w:rsidR="00A10375">
              <w:rPr>
                <w:rFonts w:ascii="Times New Roman" w:hAnsi="Times New Roman" w:cs="Times New Roman"/>
              </w:rPr>
              <w:t xml:space="preserve"> </w:t>
            </w:r>
            <w:r w:rsidR="00A10375" w:rsidRPr="0013417A">
              <w:rPr>
                <w:rFonts w:ascii="Times New Roman" w:hAnsi="Times New Roman" w:cs="Times New Roman"/>
              </w:rPr>
              <w:t>organa za disanje</w:t>
            </w:r>
            <w:r w:rsidR="00A10375">
              <w:rPr>
                <w:rFonts w:ascii="Times New Roman" w:hAnsi="Times New Roman" w:cs="Times New Roman"/>
              </w:rPr>
              <w:t xml:space="preserve"> i zaštitnu odeću</w:t>
            </w:r>
            <w:r w:rsidR="00A10375" w:rsidRPr="0013417A">
              <w:rPr>
                <w:rFonts w:ascii="Times New Roman" w:hAnsi="Times New Roman" w:cs="Times New Roman"/>
              </w:rPr>
              <w:t>.</w:t>
            </w:r>
          </w:p>
        </w:tc>
      </w:tr>
      <w:tr w:rsidR="00764709" w:rsidTr="006E0C76">
        <w:trPr>
          <w:trHeight w:val="55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MERE U SLUČAJU UDESA</w:t>
            </w:r>
          </w:p>
        </w:tc>
      </w:tr>
      <w:tr w:rsidR="00764709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127030" w:rsidRDefault="00764709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27030">
              <w:rPr>
                <w:rFonts w:ascii="Times New Roman" w:hAnsi="Times New Roman" w:cs="Times New Roman"/>
                <w:b/>
                <w:bCs/>
              </w:rPr>
              <w:t>6.1. Lične predostrožnosti, zaštitna oprema i postupci u slučaju udesa: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127030" w:rsidRDefault="00B41328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7030">
              <w:rPr>
                <w:rFonts w:ascii="Times New Roman" w:hAnsi="Times New Roman" w:cs="Times New Roman"/>
              </w:rPr>
              <w:t>Izbegavati udisanje para i kontakt sa kožom i očima. Primeniti adekvatnu ventilaciju u radnoj sredini.</w:t>
            </w:r>
          </w:p>
        </w:tc>
      </w:tr>
      <w:tr w:rsidR="00764709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127030" w:rsidRDefault="00764709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27030">
              <w:rPr>
                <w:rFonts w:ascii="Times New Roman" w:hAnsi="Times New Roman" w:cs="Times New Roman"/>
                <w:b/>
                <w:bCs/>
              </w:rPr>
              <w:t>6.2. Predostrožnosti koje se odnose na životnu sredinu: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593F" w:rsidRPr="00127030" w:rsidRDefault="00B41328" w:rsidP="00127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7030">
              <w:rPr>
                <w:rFonts w:ascii="Times New Roman" w:hAnsi="Times New Roman" w:cs="Times New Roman"/>
              </w:rPr>
              <w:t>Ne ispuštati u odvodne sisteme, u podzemne i površinske vode, niti u zemlju.</w:t>
            </w:r>
          </w:p>
        </w:tc>
      </w:tr>
      <w:tr w:rsidR="00764709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127030" w:rsidRDefault="00764709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27030">
              <w:rPr>
                <w:rFonts w:ascii="Times New Roman" w:hAnsi="Times New Roman" w:cs="Times New Roman"/>
                <w:b/>
                <w:bCs/>
              </w:rPr>
              <w:t>6.3.Mere koje treba preduzeti i materijal za sprečavanje širenja i sanaciju: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127030" w:rsidRDefault="00B41328" w:rsidP="00127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7030">
              <w:rPr>
                <w:rFonts w:ascii="Times New Roman" w:hAnsi="Times New Roman" w:cs="Times New Roman"/>
              </w:rPr>
              <w:t>Ugasiti izvore varničenja. Primeniti odgovarajuću ventilaciju.Rukovati u adekvatnim rukavicama. Upiti prosuti materijal peskom ili inertnim prahom Materijal korišćen pri sakupljanju treba odložiti brzo u skladu sa važećim zakonskim regulativama.</w:t>
            </w:r>
          </w:p>
        </w:tc>
      </w:tr>
      <w:tr w:rsidR="00764709" w:rsidTr="0022622E">
        <w:trPr>
          <w:trHeight w:val="77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64709" w:rsidRPr="00127030" w:rsidRDefault="00764709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27030">
              <w:rPr>
                <w:rFonts w:ascii="Times New Roman" w:hAnsi="Times New Roman" w:cs="Times New Roman"/>
                <w:b/>
                <w:bCs/>
              </w:rPr>
              <w:t>6.4. Upućivanje na druga poglavlja: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64709" w:rsidRPr="00127030" w:rsidRDefault="00764709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7030">
              <w:rPr>
                <w:rFonts w:ascii="Times New Roman" w:hAnsi="Times New Roman" w:cs="Times New Roman"/>
              </w:rPr>
              <w:t xml:space="preserve">Vidi tačku </w:t>
            </w:r>
            <w:r w:rsidR="0083593F" w:rsidRPr="00127030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="0083593F" w:rsidRPr="00127030">
              <w:rPr>
                <w:rFonts w:ascii="Times New Roman" w:hAnsi="Times New Roman" w:cs="Times New Roman"/>
              </w:rPr>
              <w:t>i</w:t>
            </w:r>
            <w:proofErr w:type="gramEnd"/>
            <w:r w:rsidR="0083593F" w:rsidRPr="00127030">
              <w:rPr>
                <w:rFonts w:ascii="Times New Roman" w:hAnsi="Times New Roman" w:cs="Times New Roman"/>
              </w:rPr>
              <w:t xml:space="preserve"> </w:t>
            </w:r>
            <w:r w:rsidRPr="00127030">
              <w:rPr>
                <w:rFonts w:ascii="Times New Roman" w:hAnsi="Times New Roman" w:cs="Times New Roman"/>
              </w:rPr>
              <w:t>13.</w:t>
            </w:r>
          </w:p>
        </w:tc>
      </w:tr>
    </w:tbl>
    <w:p w:rsidR="0022622E" w:rsidRDefault="0022622E" w:rsidP="00226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C1D45" w:rsidRPr="002C21D4" w:rsidRDefault="00CC1D45" w:rsidP="00CC1D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CC1D45">
        <w:rPr>
          <w:rFonts w:ascii="Times-New-Roman" w:hAnsi="Times-New-Roman" w:cs="Times-New-Roman"/>
          <w:i/>
          <w:sz w:val="20"/>
          <w:szCs w:val="20"/>
          <w:lang w:val="de-DE"/>
        </w:rPr>
        <w:t>43119Z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C1D45" w:rsidRPr="002A62CE" w:rsidRDefault="00CC1D45" w:rsidP="00CC1D45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26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22622E" w:rsidRDefault="0022622E" w:rsidP="0022622E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6673"/>
      </w:tblGrid>
      <w:tr w:rsidR="00D51D00" w:rsidTr="0022622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7. RUKOVANJE I SKLADIŠTENJE</w:t>
            </w:r>
          </w:p>
        </w:tc>
      </w:tr>
      <w:tr w:rsidR="00764709" w:rsidTr="0022622E">
        <w:trPr>
          <w:trHeight w:val="1142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764709" w:rsidRPr="002A62CE" w:rsidRDefault="00764709" w:rsidP="0060748B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7.1.Predostrožnosti za bezbedno rukovanje: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764709" w:rsidRPr="002A62CE" w:rsidRDefault="00B41328" w:rsidP="00B41328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513DE2">
              <w:rPr>
                <w:rFonts w:ascii="Times New Roman" w:hAnsi="Times New Roman" w:cs="Times New Roman"/>
                <w:lang w:val="sr-Latn-RS"/>
              </w:rPr>
              <w:t>Poš</w:t>
            </w:r>
            <w:r>
              <w:rPr>
                <w:rFonts w:ascii="Times New Roman" w:hAnsi="Times New Roman" w:cs="Times New Roman"/>
                <w:lang w:val="sr-Latn-RS"/>
              </w:rPr>
              <w:t>tovati principe održavanja higijene i lične higijene.</w:t>
            </w:r>
            <w:r>
              <w:rPr>
                <w:rFonts w:ascii="Times-New-Roman" w:hAnsi="Times-New-Roman" w:cs="Times-New-Roman"/>
              </w:rPr>
              <w:t xml:space="preserve"> Upotrebiti zaštitne rukavice i zaštitna sredstva za oči i lice ukoliko je potrebno. Nakon kontakta sa hemijskim sredstvima oprati se sa dosta vode pre pauza, obroka i nakon radnog dana. Odeću i cipele treba dobro oprati pre ponovnog korišćenja.</w:t>
            </w:r>
          </w:p>
        </w:tc>
      </w:tr>
      <w:tr w:rsidR="00D51D00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2A62CE" w:rsidRDefault="00764709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7.2. Uslovi za bezbedno skladištenje, uključujući nekompatibilnosti: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2A62CE" w:rsidRDefault="00D51D00" w:rsidP="00B41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D00" w:rsidTr="0022622E">
        <w:trPr>
          <w:trHeight w:val="465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Default="00D51D00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</w:t>
            </w:r>
            <w:r w:rsidRPr="002A62CE">
              <w:rPr>
                <w:rFonts w:ascii="Times New Roman" w:hAnsi="Times New Roman" w:cs="Times New Roman"/>
                <w:b/>
                <w:i/>
              </w:rPr>
              <w:t>ehničke mere i uslovi skladištenja:</w:t>
            </w:r>
          </w:p>
          <w:p w:rsidR="0060748B" w:rsidRPr="002A62CE" w:rsidRDefault="0060748B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0748B" w:rsidRPr="002A62CE" w:rsidRDefault="00B41328" w:rsidP="00B413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Skladištiti dalje od izvora varničenja. Izbegavati pušenje u zoni skladištenja i pri rukovanju.Skladištiti na hladnom, suvom mestu, dalje od svetlosti u čvrsto zatvorenim kontejnerima.</w:t>
            </w:r>
          </w:p>
        </w:tc>
      </w:tr>
      <w:tr w:rsidR="0039538E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39538E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Ambalažni materijali: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D5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9538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22622E" w:rsidRDefault="0039538E" w:rsidP="002262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2622E">
              <w:rPr>
                <w:rFonts w:ascii="Times New Roman" w:hAnsi="Times New Roman" w:cs="Times New Roman"/>
                <w:b/>
                <w:i/>
              </w:rPr>
              <w:t>Prikladni: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2622E" w:rsidRDefault="00B41328" w:rsidP="002262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2622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39538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22622E" w:rsidRDefault="0039538E" w:rsidP="002262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2622E">
              <w:rPr>
                <w:rFonts w:ascii="Times New Roman" w:hAnsi="Times New Roman" w:cs="Times New Roman"/>
                <w:b/>
                <w:i/>
              </w:rPr>
              <w:t>Neprikladni: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2622E" w:rsidRDefault="00B41328" w:rsidP="002262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2622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764709" w:rsidTr="0022622E">
        <w:trPr>
          <w:trHeight w:val="22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7.3. Posebni načini korišćenja: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B41328" w:rsidP="002A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2A62CE" w:rsidRPr="002A62CE" w:rsidTr="0060748B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KONTROLA IZLOŽENOSTI</w:t>
            </w:r>
          </w:p>
        </w:tc>
      </w:tr>
      <w:tr w:rsidR="0060748B" w:rsidRPr="002A62CE" w:rsidTr="00127030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0748B" w:rsidRDefault="0060748B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8.1.Parametri kontrole izloženosti</w:t>
            </w:r>
          </w:p>
          <w:p w:rsidR="00127030" w:rsidRPr="002A62CE" w:rsidRDefault="00127030" w:rsidP="00127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Ukoliko je moguće transport i rukovanje proizvodom obavljati u zatvorenim sistemima. Proces obavljati na što nižim temperaturama. Stalno održavati prostor odgovarajuće provetrenim.</w:t>
            </w:r>
          </w:p>
        </w:tc>
      </w:tr>
      <w:tr w:rsidR="002A62CE" w:rsidRPr="002A62CE" w:rsidTr="0022622E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764709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8.2. Kontrola izloženosti i lična zaštita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22622E">
        <w:trPr>
          <w:trHeight w:val="465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64709" w:rsidRPr="002A62CE" w:rsidRDefault="00764709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</w:rPr>
              <w:t>- Opis radnog postupka i tehničke kontrole</w:t>
            </w:r>
            <w:r w:rsidRPr="002A62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64709" w:rsidRPr="002A62CE" w:rsidRDefault="000534FE" w:rsidP="00127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podataka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2A62CE" w:rsidRDefault="00980C6D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Opšte zaštitne mere: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980C6D" w:rsidP="00053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Lična zaštitna sredstva.</w:t>
            </w:r>
            <w:r w:rsidR="00BC2862" w:rsidRPr="002A6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DC4F00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Mere lične zaštite: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očiju/lica: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127030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 zbog prskanja, u situacijama gde se javlja.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kože: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127030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odgovarajuću odeću u cilju sprečavanja kontaminacije mirisom lične odeće, na mestima gde se može očekivati.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2A62CE" w:rsidP="002262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 xml:space="preserve">Zaštita ruku: </w:t>
            </w:r>
            <w:r w:rsidR="00127030">
              <w:rPr>
                <w:rFonts w:ascii="Times-New-Roman" w:hAnsi="Times-New-Roman" w:cs="Times-New-Roman"/>
                <w:lang w:val="de-DE"/>
              </w:rPr>
              <w:t>Izbegavati konta</w:t>
            </w:r>
            <w:r w:rsidR="0022622E">
              <w:rPr>
                <w:rFonts w:ascii="Times-New-Roman" w:hAnsi="Times-New-Roman" w:cs="Times-New-Roman"/>
                <w:lang w:val="de-DE"/>
              </w:rPr>
              <w:t>k</w:t>
            </w:r>
            <w:r w:rsidR="00127030">
              <w:rPr>
                <w:rFonts w:ascii="Times-New-Roman" w:hAnsi="Times-New-Roman" w:cs="Times-New-Roman"/>
                <w:lang w:val="de-DE"/>
              </w:rPr>
              <w:t>t sa proizvodom. Nositi rukavice otporne na hemijska sredstva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disajnih organa: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127030" w:rsidP="00AF51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Izbegavati disanje neposredno iznad proizvoda. Ukoliko je potrebno koristiti adekvatne zaštitne aparate.</w:t>
            </w:r>
          </w:p>
        </w:tc>
      </w:tr>
      <w:tr w:rsidR="002A62CE" w:rsidRPr="002A62CE" w:rsidTr="0022622E">
        <w:trPr>
          <w:trHeight w:val="423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od termičkih opasnosti: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64709" w:rsidRPr="002A62CE" w:rsidRDefault="00127030" w:rsidP="00AF51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Posebne higijenske mere: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0534FE" w:rsidP="002A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Nema podataka</w:t>
            </w:r>
            <w:r w:rsidR="00764709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64709" w:rsidRPr="002A62CE" w:rsidRDefault="00764709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Kontrola izloženosti životne sredine: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764709" w:rsidP="00DC4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64709" w:rsidRPr="002A62CE" w:rsidRDefault="00764709" w:rsidP="00074F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Mere upravljanja rizikom: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64709" w:rsidRPr="002A62CE" w:rsidRDefault="00127030" w:rsidP="001270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Videti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CC1D45" w:rsidRPr="002C21D4" w:rsidRDefault="00CC1D45" w:rsidP="00CC1D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CC1D45">
        <w:rPr>
          <w:rFonts w:ascii="Times-New-Roman" w:hAnsi="Times-New-Roman" w:cs="Times-New-Roman"/>
          <w:i/>
          <w:sz w:val="20"/>
          <w:szCs w:val="20"/>
          <w:lang w:val="de-DE"/>
        </w:rPr>
        <w:t>43119Z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C1D45" w:rsidRPr="002A62CE" w:rsidRDefault="00CC1D45" w:rsidP="00CC1D45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26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22622E" w:rsidRDefault="0022622E" w:rsidP="0022622E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180"/>
        <w:gridCol w:w="1440"/>
        <w:gridCol w:w="5053"/>
      </w:tblGrid>
      <w:tr w:rsidR="002A62CE" w:rsidRPr="002A62CE" w:rsidTr="0022622E">
        <w:trPr>
          <w:trHeight w:val="465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74FD9" w:rsidRPr="002A62CE" w:rsidRDefault="00074FD9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 FIZIČKA I HEMIJSKA SVOJSTVA</w:t>
            </w:r>
          </w:p>
        </w:tc>
      </w:tr>
      <w:tr w:rsidR="002A62CE" w:rsidRPr="002A62CE" w:rsidTr="0022622E">
        <w:trPr>
          <w:trHeight w:val="465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9.1. Podaci o osnovnim fizičkim i hemijskim svojstvima hemikalije: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6E0C76" w:rsidRDefault="00764709" w:rsidP="009242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E0C76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6E0C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0C76">
              <w:rPr>
                <w:rFonts w:ascii="Times New Roman" w:hAnsi="Times New Roman" w:cs="Times New Roman"/>
                <w:b/>
                <w:bCs/>
                <w:i/>
              </w:rPr>
              <w:t>Izgled-agregatno stanje</w:t>
            </w:r>
            <w:r w:rsidRPr="006E0C76">
              <w:rPr>
                <w:rFonts w:ascii="Times New Roman" w:hAnsi="Times New Roman" w:cs="Times New Roman"/>
                <w:bCs/>
                <w:i/>
              </w:rPr>
              <w:t>:</w:t>
            </w:r>
          </w:p>
        </w:tc>
        <w:tc>
          <w:tcPr>
            <w:tcW w:w="667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64709" w:rsidRPr="006E0C76" w:rsidRDefault="00FA0315" w:rsidP="006E0C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E0C76">
              <w:rPr>
                <w:rFonts w:ascii="Times New Roman" w:hAnsi="Times New Roman" w:cs="Times New Roman"/>
              </w:rPr>
              <w:t>U obliku praha.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6E0C76" w:rsidRDefault="00764709" w:rsidP="009242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E0C76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6E0C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0C76">
              <w:rPr>
                <w:rFonts w:ascii="Times New Roman" w:hAnsi="Times New Roman" w:cs="Times New Roman"/>
                <w:b/>
                <w:bCs/>
                <w:i/>
              </w:rPr>
              <w:t>Boja:</w:t>
            </w:r>
          </w:p>
        </w:tc>
        <w:tc>
          <w:tcPr>
            <w:tcW w:w="667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64709" w:rsidRPr="006E0C76" w:rsidRDefault="002C6684" w:rsidP="006E0C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-New-Roman" w:hAnsi="Times-New-Roman" w:cs="Times-New-Roman"/>
              </w:rPr>
              <w:t>Svetlo  ružičasta</w:t>
            </w:r>
            <w:proofErr w:type="gramEnd"/>
            <w:r w:rsidR="00FA0315" w:rsidRPr="006E0C76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9242DA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6E0C76" w:rsidRDefault="00764709" w:rsidP="009242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E0C76">
              <w:rPr>
                <w:rFonts w:ascii="Times New Roman" w:hAnsi="Times New Roman" w:cs="Times New Roman"/>
                <w:b/>
                <w:bCs/>
                <w:i/>
              </w:rPr>
              <w:t>- Miris:</w:t>
            </w:r>
          </w:p>
        </w:tc>
        <w:tc>
          <w:tcPr>
            <w:tcW w:w="6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64709" w:rsidRPr="006E0C76" w:rsidRDefault="00FA0315" w:rsidP="0022622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E0C76">
              <w:rPr>
                <w:rFonts w:ascii="Times New Roman" w:hAnsi="Times New Roman" w:cs="Times New Roman"/>
              </w:rPr>
              <w:t>Karakterističan.</w:t>
            </w:r>
            <w:r w:rsidR="002262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-Prag mirisa: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ppm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FA031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6A7CCC" w:rsidRPr="002A62CE" w:rsidRDefault="006A7CCC" w:rsidP="001D6B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pH vrednost</w:t>
            </w:r>
            <w:r w:rsidR="001D6BFF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FA031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Tačka topljenja/tačka mržnjenja: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FA031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Početna tačka ključanja i opseg ključanja: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FA031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Tačka paljenja: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FA031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Brzina isparavanja: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Kg/(m</w:t>
            </w:r>
            <w:r w:rsidRPr="002A62CE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2A62CE"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Zapaljivost (čvrsto, gasovito)</w:t>
            </w:r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2C6684" w:rsidP="002C66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zapaljiv.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Gornja/donja granica zapaljivosti ili eksplozivnosti: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Napon pare: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kPa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Gustina pare: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924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  <w:lang w:val="en-GB"/>
              </w:rPr>
              <w:t>Relativna gustina</w:t>
            </w:r>
            <w:r w:rsidR="001D6BFF">
              <w:rPr>
                <w:rFonts w:ascii="Times New Roman" w:hAnsi="Times New Roman" w:cs="Times New Roman"/>
                <w:b/>
                <w:i/>
                <w:lang w:val="en-GB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1D6B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</w:rPr>
              <w:t>g/</w:t>
            </w:r>
            <w:r w:rsidR="001D6BFF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2C6684" w:rsidP="002C66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960</w:t>
            </w:r>
            <w:r w:rsidR="0022622E">
              <w:rPr>
                <w:rFonts w:ascii="Times-New-Roman" w:hAnsi="Times-New-Roman" w:cs="Times-New-Roman"/>
                <w:lang w:val="de-DE"/>
              </w:rPr>
              <w:t xml:space="preserve">            1.</w:t>
            </w:r>
            <w:r>
              <w:rPr>
                <w:rFonts w:ascii="Times-New-Roman" w:hAnsi="Times-New-Roman" w:cs="Times-New-Roman"/>
                <w:lang w:val="de-DE"/>
              </w:rPr>
              <w:t>160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-Rastvorljivost: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1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Koeficijent raspodele u sistemu  n-oktanol/voda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2A62CE">
              <w:rPr>
                <w:rFonts w:ascii="Times New Roman" w:hAnsi="Times New Roman" w:cs="Times New Roman"/>
                <w:bCs/>
                <w:i/>
              </w:rPr>
              <w:t>logPow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Temperatura samopaljenja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Temperatura razlaganja</w:t>
            </w:r>
            <w:r w:rsidRPr="002A62CE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288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Viskozitet: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mPa s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7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Eksplozivna svojstva: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Oksidujuća svojstva: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1D6BF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9242DA">
        <w:trPr>
          <w:trHeight w:val="413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9.2. Ostali podaci: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Nema podataka</w:t>
            </w:r>
            <w:r w:rsidR="006A7CCC" w:rsidRPr="002A62C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D6BFF" w:rsidRPr="002A62CE" w:rsidTr="0022622E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6BFF" w:rsidRDefault="001D6BFF" w:rsidP="001D6B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-New-Roman" w:hAnsi="Times-New-Roman" w:cs="Times-New-Roman"/>
                <w:b/>
                <w:i/>
                <w:lang w:val="en-GB"/>
              </w:rPr>
              <w:t>Napomena</w:t>
            </w:r>
            <w:proofErr w:type="gramStart"/>
            <w:r>
              <w:rPr>
                <w:rFonts w:ascii="Times-New-Roman" w:hAnsi="Times-New-Roman" w:cs="Times-New-Roman"/>
                <w:b/>
                <w:i/>
                <w:lang w:val="en-GB"/>
              </w:rPr>
              <w:t>:Specifikacije</w:t>
            </w:r>
            <w:proofErr w:type="gramEnd"/>
            <w:r>
              <w:rPr>
                <w:rFonts w:ascii="Times-New-Roman" w:hAnsi="Times-New-Roman" w:cs="Times-New-Roman"/>
                <w:b/>
                <w:i/>
                <w:lang w:val="en-GB"/>
              </w:rPr>
              <w:t xml:space="preserve"> date u ovom dokumentu su rezultati dobijeni na jednom uzorku, i mogu varirati u različitim proizvođačkim lotovima.Izmene će biti uvrštene u novi proizvođački tehnički bezbednosni list, obeležen odgovarajućom verzijom.</w:t>
            </w:r>
          </w:p>
        </w:tc>
      </w:tr>
      <w:tr w:rsidR="002A62CE" w:rsidRPr="002A62CE" w:rsidTr="0022622E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10. REAKTIVNOST I STABILNOST</w:t>
            </w:r>
          </w:p>
        </w:tc>
      </w:tr>
      <w:tr w:rsidR="002A62CE" w:rsidRPr="002A62CE" w:rsidTr="00127030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10.1. Reaktivnost: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B5576B" w:rsidRDefault="00B5576B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B5576B">
              <w:rPr>
                <w:rFonts w:ascii="Times New Roman" w:hAnsi="Times New Roman" w:cs="Times New Roman"/>
                <w:bCs/>
                <w:lang w:val="de-DE"/>
              </w:rPr>
              <w:t>Nije naznačeno.</w:t>
            </w:r>
          </w:p>
        </w:tc>
      </w:tr>
      <w:tr w:rsidR="002A62CE" w:rsidRPr="002A62CE" w:rsidTr="00127030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10.2. Hemijska stabilnost: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B5576B" w:rsidRDefault="002C6684" w:rsidP="00A75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Proizvod je stabilan pri uslovima okoline</w:t>
            </w:r>
            <w:r w:rsidR="00A7576D">
              <w:rPr>
                <w:rFonts w:ascii="Times New Roman" w:hAnsi="Times New Roman" w:cs="Times New Roman"/>
                <w:bCs/>
                <w:lang w:val="de-DE"/>
              </w:rPr>
              <w:t>,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temperature i pritiska.</w:t>
            </w:r>
          </w:p>
        </w:tc>
      </w:tr>
      <w:tr w:rsidR="002A62CE" w:rsidRPr="002A62CE" w:rsidTr="001D6BFF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10.3. Mogućnost nastanka opasnih reakcija: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B5576B" w:rsidRDefault="00B5576B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B5576B">
              <w:rPr>
                <w:rFonts w:ascii="Times New Roman" w:hAnsi="Times New Roman" w:cs="Times New Roman"/>
                <w:bCs/>
                <w:lang w:val="de-DE"/>
              </w:rPr>
              <w:t>Nije naznačeno.</w:t>
            </w:r>
          </w:p>
        </w:tc>
      </w:tr>
      <w:tr w:rsidR="002A62CE" w:rsidRPr="002A62CE" w:rsidTr="001D6BFF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10.4. Uslovi koje treba izbegavati: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B5576B" w:rsidRDefault="00A7576D" w:rsidP="00A757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Preporuka je: i</w:t>
            </w:r>
            <w:r w:rsidRPr="00B5576B">
              <w:rPr>
                <w:rFonts w:ascii="Times New Roman" w:hAnsi="Times New Roman" w:cs="Times New Roman"/>
                <w:lang w:val="de-DE"/>
              </w:rPr>
              <w:t xml:space="preserve">zbegavati </w:t>
            </w:r>
            <w:r>
              <w:rPr>
                <w:rFonts w:ascii="Times New Roman" w:hAnsi="Times New Roman" w:cs="Times New Roman"/>
                <w:lang w:val="de-DE"/>
              </w:rPr>
              <w:t xml:space="preserve">kontakt sa </w:t>
            </w:r>
            <w:r w:rsidRPr="00B5576B">
              <w:rPr>
                <w:rFonts w:ascii="Times New Roman" w:hAnsi="Times New Roman" w:cs="Times New Roman"/>
                <w:bCs/>
                <w:lang w:val="de-DE"/>
              </w:rPr>
              <w:t>jak</w:t>
            </w:r>
            <w:r>
              <w:rPr>
                <w:rFonts w:ascii="Times New Roman" w:hAnsi="Times New Roman" w:cs="Times New Roman"/>
                <w:bCs/>
                <w:lang w:val="de-DE"/>
              </w:rPr>
              <w:t>im</w:t>
            </w:r>
            <w:r w:rsidRPr="00B5576B">
              <w:rPr>
                <w:rFonts w:ascii="Times New Roman" w:hAnsi="Times New Roman" w:cs="Times New Roman"/>
                <w:bCs/>
                <w:lang w:val="de-DE"/>
              </w:rPr>
              <w:t xml:space="preserve"> oksidacion</w:t>
            </w:r>
            <w:r>
              <w:rPr>
                <w:rFonts w:ascii="Times New Roman" w:hAnsi="Times New Roman" w:cs="Times New Roman"/>
                <w:bCs/>
                <w:lang w:val="de-DE"/>
              </w:rPr>
              <w:t>im</w:t>
            </w:r>
            <w:r w:rsidRPr="00B5576B">
              <w:rPr>
                <w:rFonts w:ascii="Times New Roman" w:hAnsi="Times New Roman" w:cs="Times New Roman"/>
                <w:bCs/>
                <w:lang w:val="de-DE"/>
              </w:rPr>
              <w:t xml:space="preserve"> sredstv</w:t>
            </w:r>
            <w:r>
              <w:rPr>
                <w:rFonts w:ascii="Times New Roman" w:hAnsi="Times New Roman" w:cs="Times New Roman"/>
                <w:bCs/>
                <w:lang w:val="de-DE"/>
              </w:rPr>
              <w:t>ima</w:t>
            </w:r>
            <w:r w:rsidRPr="00B5576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6432B8">
              <w:rPr>
                <w:rFonts w:ascii="Times New Roman" w:hAnsi="Times New Roman" w:cs="Times New Roman"/>
                <w:lang w:val="de-DE"/>
              </w:rPr>
              <w:t xml:space="preserve">i </w:t>
            </w:r>
            <w:bookmarkStart w:id="0" w:name="_GoBack"/>
            <w:bookmarkEnd w:id="0"/>
            <w:r w:rsidRPr="00B5576B">
              <w:rPr>
                <w:rFonts w:ascii="Times New Roman" w:hAnsi="Times New Roman" w:cs="Times New Roman"/>
                <w:lang w:val="de-DE"/>
              </w:rPr>
              <w:t>izvore zagrevanja.</w:t>
            </w:r>
          </w:p>
        </w:tc>
      </w:tr>
      <w:tr w:rsidR="002A62CE" w:rsidRPr="002A62CE" w:rsidTr="0022622E">
        <w:trPr>
          <w:trHeight w:val="465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A7CCC" w:rsidRPr="002A62CE" w:rsidRDefault="006A7CCC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10.5. Nekompatibilni materijali: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A7CCC" w:rsidRPr="00B5576B" w:rsidRDefault="00B5576B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B5576B">
              <w:rPr>
                <w:rFonts w:ascii="Times New Roman" w:hAnsi="Times New Roman" w:cs="Times New Roman"/>
                <w:bCs/>
                <w:lang w:val="de-DE"/>
              </w:rPr>
              <w:t>Izbegavati jaka oksidaciona sredstva.</w:t>
            </w:r>
          </w:p>
        </w:tc>
      </w:tr>
    </w:tbl>
    <w:p w:rsidR="00CC1D45" w:rsidRPr="002C21D4" w:rsidRDefault="00CC1D45" w:rsidP="00CC1D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CC1D45">
        <w:rPr>
          <w:rFonts w:ascii="Times-New-Roman" w:hAnsi="Times-New-Roman" w:cs="Times-New-Roman"/>
          <w:i/>
          <w:sz w:val="20"/>
          <w:szCs w:val="20"/>
          <w:lang w:val="de-DE"/>
        </w:rPr>
        <w:t>43119Z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C1D45" w:rsidRPr="002A62CE" w:rsidRDefault="00CC1D45" w:rsidP="00CC1D45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26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22622E" w:rsidRDefault="0022622E" w:rsidP="0022622E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3"/>
        <w:gridCol w:w="6493"/>
      </w:tblGrid>
      <w:tr w:rsidR="002A62CE" w:rsidRPr="002A62CE" w:rsidTr="0022622E">
        <w:trPr>
          <w:trHeight w:val="465"/>
          <w:jc w:val="center"/>
        </w:trPr>
        <w:tc>
          <w:tcPr>
            <w:tcW w:w="451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10.6. Opasni proizvodi razgradnje:</w:t>
            </w:r>
          </w:p>
        </w:tc>
        <w:tc>
          <w:tcPr>
            <w:tcW w:w="64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B5576B" w:rsidRDefault="00B5576B" w:rsidP="00B5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de-DE"/>
              </w:rPr>
            </w:pPr>
            <w:r w:rsidRPr="00B5576B">
              <w:rPr>
                <w:rFonts w:ascii="Times New Roman" w:hAnsi="Times New Roman" w:cs="Times New Roman"/>
                <w:bCs/>
                <w:lang w:val="de-DE"/>
              </w:rPr>
              <w:t>Nisu poznati.</w:t>
            </w:r>
          </w:p>
        </w:tc>
      </w:tr>
      <w:tr w:rsidR="002A62CE" w:rsidRPr="002A62CE" w:rsidTr="0021441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2A62CE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2A62CE" w:rsidRPr="002A62CE" w:rsidTr="001D6BFF">
        <w:trPr>
          <w:trHeight w:val="465"/>
          <w:jc w:val="center"/>
        </w:trPr>
        <w:tc>
          <w:tcPr>
            <w:tcW w:w="451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2A62CE" w:rsidRDefault="006A7CCC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11.1. a) Akutna toksičnost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2A62CE" w:rsidRDefault="00F103C0" w:rsidP="00DC4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A62CE" w:rsidRPr="002A62CE" w:rsidTr="001D6BFF">
        <w:trPr>
          <w:trHeight w:val="153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Na usta (LD</w:t>
            </w:r>
            <w:r w:rsidRPr="002A62C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A62CE">
              <w:rPr>
                <w:rFonts w:ascii="Times New Roman" w:hAnsi="Times New Roman" w:cs="Times New Roman"/>
                <w:i/>
              </w:rPr>
              <w:t xml:space="preserve"> ):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2A62CE" w:rsidRDefault="002A62CE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1D6BFF">
        <w:trPr>
          <w:trHeight w:val="135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Preko pluća (LC</w:t>
            </w:r>
            <w:r w:rsidRPr="002A62C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A62CE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1D6BFF">
        <w:trPr>
          <w:trHeight w:val="40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Kožom (LD</w:t>
            </w:r>
            <w:r w:rsidRPr="002A62C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A62CE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2A62CE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1D6BFF">
        <w:trPr>
          <w:trHeight w:val="465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Različiti putevi izlaganja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1D6BFF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Koža: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1D6BFF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Oči: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</w:t>
            </w:r>
            <w:r w:rsidR="006A7CCC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1D6BFF">
        <w:trPr>
          <w:trHeight w:val="465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Disajni putevi: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</w:t>
            </w:r>
            <w:r w:rsidR="006A7CCC" w:rsidRPr="002A62C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2A62CE" w:rsidRPr="002A62CE" w:rsidTr="001D6BFF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b) Iritativnost: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1D6BFF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c) Korozivnost: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1D6BFF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d) Senzibilizacija: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1D6BFF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e)Toksičnost ponovljenih doza: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1D6BFF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f) Karcinogenost: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1D6BFF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g) Mutagenost: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B5576B">
        <w:trPr>
          <w:trHeight w:val="31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h) Toksičnost po reprodukciju: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6A7CCC" w:rsidP="002A62CE">
            <w:pPr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B5576B" w:rsidRPr="002A62CE" w:rsidTr="00B5576B">
        <w:trPr>
          <w:trHeight w:val="317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B5576B" w:rsidRDefault="00B5576B" w:rsidP="002262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5F0444">
              <w:rPr>
                <w:rFonts w:ascii="Times-New-Roman" w:hAnsi="Times-New-Roman" w:cs="Times-New-Roman"/>
                <w:b/>
                <w:i/>
                <w:lang w:val="de-DE"/>
              </w:rPr>
              <w:t>Napomena:</w:t>
            </w:r>
          </w:p>
          <w:p w:rsidR="00B5576B" w:rsidRPr="002A62CE" w:rsidRDefault="00B5576B" w:rsidP="00B557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Za ovaj preparat nisu sprovedeni toksikološki testovi, ali s obzirom da sirovine koje čine ovaj proizvod imaju dokumentovane toksikološke podatke treba rukovati njim izuzetno oprezno. Za više informacija videti tačke 7. i 8.</w:t>
            </w:r>
          </w:p>
        </w:tc>
      </w:tr>
      <w:tr w:rsidR="002A62CE" w:rsidRPr="002A62CE" w:rsidTr="002A62C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2A62CE" w:rsidRPr="002A62CE" w:rsidTr="0022622E">
        <w:trPr>
          <w:trHeight w:val="70"/>
          <w:jc w:val="center"/>
        </w:trPr>
        <w:tc>
          <w:tcPr>
            <w:tcW w:w="451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12.1.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Toksičnost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B5576B" w:rsidP="0021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Sprečiti kontaminaciju zemlje i površinskih voda.</w:t>
            </w:r>
          </w:p>
        </w:tc>
      </w:tr>
      <w:tr w:rsidR="002A62CE" w:rsidRPr="002A62CE" w:rsidTr="006E0C76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  <w:lang w:val="de-DE"/>
              </w:rPr>
              <w:t>- Za organizme u vodi: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2A62CE" w:rsidP="002144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6E0C76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Za organizme u zemljištu: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  <w:lang w:val="en-GB"/>
              </w:rPr>
              <w:t>- Za biljke i kopnene životinje: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22622E">
        <w:trPr>
          <w:trHeight w:val="368"/>
          <w:jc w:val="center"/>
        </w:trPr>
        <w:tc>
          <w:tcPr>
            <w:tcW w:w="451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12.2. Perzistentnost i razgradljivost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Biorazgradnja: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21441C" w:rsidP="0021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Drugi procesi razgradnje: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21441C" w:rsidP="0021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2A62CE" w:rsidRPr="002A62CE" w:rsidTr="0022622E">
        <w:trPr>
          <w:trHeight w:val="207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>- Razgradnja u otpadnim vodama: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21441C" w:rsidP="0021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2A62CE" w:rsidRPr="002A62CE" w:rsidTr="0022622E">
        <w:trPr>
          <w:trHeight w:val="465"/>
          <w:jc w:val="center"/>
        </w:trPr>
        <w:tc>
          <w:tcPr>
            <w:tcW w:w="451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12.3. Potencijal bioakumulacije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i/>
              </w:rPr>
              <w:t>- Faktor biokoncentracije 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2A62CE" w:rsidRDefault="0021441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2A62CE" w:rsidRPr="002A62CE" w:rsidTr="0022622E">
        <w:trPr>
          <w:trHeight w:val="465"/>
          <w:jc w:val="center"/>
        </w:trPr>
        <w:tc>
          <w:tcPr>
            <w:tcW w:w="451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12.4. Mobilnost u zemljištu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Metoda:</w:t>
            </w:r>
          </w:p>
        </w:tc>
      </w:tr>
      <w:tr w:rsidR="002A62CE" w:rsidRPr="002A62CE" w:rsidTr="0022622E">
        <w:trPr>
          <w:trHeight w:val="465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</w:rPr>
              <w:t xml:space="preserve">- </w:t>
            </w:r>
            <w:r w:rsidRPr="002A62CE">
              <w:rPr>
                <w:rFonts w:ascii="Times New Roman" w:hAnsi="Times New Roman" w:cs="Times New Roman"/>
                <w:i/>
              </w:rPr>
              <w:t>Poznata ili predviđena raspodela po segmentima okoline</w:t>
            </w:r>
            <w:r w:rsidRPr="002A62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A7CCC" w:rsidRPr="002A62CE" w:rsidRDefault="0021441C" w:rsidP="0021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CC1D45" w:rsidRPr="002C21D4" w:rsidRDefault="00CC1D45" w:rsidP="00CC1D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CC1D45">
        <w:rPr>
          <w:rFonts w:ascii="Times-New-Roman" w:hAnsi="Times-New-Roman" w:cs="Times-New-Roman"/>
          <w:i/>
          <w:sz w:val="20"/>
          <w:szCs w:val="20"/>
          <w:lang w:val="de-DE"/>
        </w:rPr>
        <w:t>43119Z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C1D45" w:rsidRPr="002A62CE" w:rsidRDefault="00CC1D45" w:rsidP="00CC1D45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26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22622E" w:rsidRDefault="0022622E" w:rsidP="0022622E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3059"/>
        <w:gridCol w:w="3164"/>
      </w:tblGrid>
      <w:tr w:rsidR="002A62CE" w:rsidRPr="002A62CE" w:rsidTr="0022622E">
        <w:trPr>
          <w:trHeight w:val="80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  <w:lang w:val="de-DE"/>
              </w:rPr>
              <w:lastRenderedPageBreak/>
              <w:t>- Površinska napetost:</w:t>
            </w:r>
          </w:p>
        </w:tc>
        <w:tc>
          <w:tcPr>
            <w:tcW w:w="622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  <w:lang w:val="de-DE"/>
              </w:rPr>
              <w:t>- Apsorpcija/desorpcija: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dodatnih podataka.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  <w:lang w:val="de-DE"/>
              </w:rPr>
              <w:t xml:space="preserve">- Druga fizičko-hemijska svojstva </w:t>
            </w:r>
            <w:r w:rsidRPr="002A62CE">
              <w:rPr>
                <w:rFonts w:ascii="Times New Roman" w:hAnsi="Times New Roman" w:cs="Times New Roman"/>
                <w:lang w:val="de-DE"/>
              </w:rPr>
              <w:t xml:space="preserve">  (</w:t>
            </w:r>
            <w:r w:rsidRPr="002A62CE">
              <w:rPr>
                <w:rFonts w:ascii="Times New Roman" w:hAnsi="Times New Roman" w:cs="Times New Roman"/>
                <w:i/>
                <w:lang w:val="de-DE"/>
              </w:rPr>
              <w:t>vidi odeljak 9):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dodatnih podataka.</w:t>
            </w:r>
          </w:p>
        </w:tc>
      </w:tr>
      <w:tr w:rsidR="002A62CE" w:rsidRPr="002A62CE" w:rsidTr="0022622E">
        <w:trPr>
          <w:trHeight w:val="36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12.5. Rezultati PBT  i vPvB procene: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A7CCC" w:rsidRPr="002A62CE" w:rsidRDefault="006A7CCC" w:rsidP="001F5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22622E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- Podaci iz izveštaja o hemijskoj sigurnosti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A62CE" w:rsidRPr="002A62CE" w:rsidTr="0022622E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Ostali podaci: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1F5CFA" w:rsidP="001F5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A62CE" w:rsidRPr="002A62CE" w:rsidTr="0022622E">
        <w:trPr>
          <w:trHeight w:val="9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</w:rPr>
              <w:t>12.6. Ostali štetni efekti: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22622E">
        <w:trPr>
          <w:trHeight w:val="14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Sudbina u životnoj sredini(izloženost):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1F5CFA" w:rsidP="001F5C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A62CE" w:rsidRPr="002A62CE" w:rsidTr="0022622E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Potencijal stvaranja fotohemijskog ozona: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1F5CFA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A62CE" w:rsidRPr="002A62CE" w:rsidTr="0022622E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Potencijal oštećenja ozona: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1F5CFA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A62CE" w:rsidRPr="002A62CE" w:rsidTr="0022622E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Potencijal poremećaja endokrinog sistema: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1F5CFA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A62CE" w:rsidRPr="002A62CE" w:rsidTr="0022622E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Potencijal za globalno zagrevanje: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2A62CE" w:rsidRDefault="001F5CFA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B5576B" w:rsidRPr="002A62CE" w:rsidTr="0022622E">
        <w:trPr>
          <w:trHeight w:val="465"/>
          <w:jc w:val="center"/>
        </w:trPr>
        <w:tc>
          <w:tcPr>
            <w:tcW w:w="1100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73420" w:rsidRDefault="00B5576B" w:rsidP="0037342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5F0444">
              <w:rPr>
                <w:rFonts w:ascii="Times-New-Roman" w:hAnsi="Times-New-Roman" w:cs="Times-New-Roman"/>
                <w:b/>
                <w:i/>
                <w:lang w:val="de-DE"/>
              </w:rPr>
              <w:t>Napomena:</w:t>
            </w:r>
          </w:p>
          <w:p w:rsidR="00B5576B" w:rsidRPr="00A4469C" w:rsidRDefault="00B5576B" w:rsidP="003734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Za ovaj preparat nisu sprovedeni ekotoksikološki testovi, ali s obzirom da sirovine koje čine ovaj proizvod imaju dokumentovane toksikološke podatke treba rukovati njim izuzetno oprezno. Za više informacija videti tačku 6.</w:t>
            </w:r>
          </w:p>
        </w:tc>
      </w:tr>
      <w:tr w:rsidR="002A62CE" w:rsidRPr="002A62CE" w:rsidTr="002A62CE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TRETMAN I ODLAGANJE OTPADA</w:t>
            </w:r>
          </w:p>
        </w:tc>
      </w:tr>
      <w:tr w:rsidR="002A62CE" w:rsidRPr="002A62CE" w:rsidTr="0022622E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2A62CE" w:rsidRDefault="006A7CCC" w:rsidP="003734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13.1. Metode tretmana otpada: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2A62CE" w:rsidRDefault="006A7CCC" w:rsidP="00373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22622E">
        <w:trPr>
          <w:trHeight w:val="45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373420" w:rsidRDefault="006A7CCC" w:rsidP="003734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3420">
              <w:rPr>
                <w:rFonts w:ascii="Times New Roman" w:hAnsi="Times New Roman" w:cs="Times New Roman"/>
                <w:i/>
              </w:rPr>
              <w:t>Ostaci od proizvoda: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373420" w:rsidRDefault="00B5576B" w:rsidP="003734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373420">
              <w:rPr>
                <w:rFonts w:ascii="Times New Roman" w:hAnsi="Times New Roman" w:cs="Times New Roman"/>
              </w:rPr>
              <w:t>Sa neutrošenim količinama proizvoda treba postupiti po Zakonu o upravljanju otpadom (</w:t>
            </w:r>
            <w:r w:rsidRPr="00373420">
              <w:rPr>
                <w:rFonts w:ascii="Times New Roman" w:hAnsi="Times New Roman" w:cs="Times New Roman"/>
                <w:lang w:val="sr-Latn-RS"/>
              </w:rPr>
              <w:t>„Sl.glasnik RS“, br.36/09 i 88/10).</w:t>
            </w:r>
            <w:r w:rsidRPr="00373420">
              <w:rPr>
                <w:rFonts w:ascii="Times New Roman" w:hAnsi="Times New Roman" w:cs="Times New Roman"/>
              </w:rPr>
              <w:t xml:space="preserve"> Ne bacati otpad direktno u odvode ili okolinu. Preporučuje se spaljivanje ostataka od proizvoda u cilju eliminacije.</w:t>
            </w:r>
          </w:p>
        </w:tc>
      </w:tr>
      <w:tr w:rsidR="002A62CE" w:rsidRPr="002A62CE" w:rsidTr="0022622E">
        <w:trPr>
          <w:trHeight w:val="2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373420" w:rsidRDefault="006A7CCC" w:rsidP="003734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373420">
              <w:rPr>
                <w:rFonts w:ascii="Times New Roman" w:hAnsi="Times New Roman" w:cs="Times New Roman"/>
                <w:i/>
              </w:rPr>
              <w:t>Zagađena ambalaža</w:t>
            </w:r>
            <w:r w:rsidRPr="0037342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373420" w:rsidRDefault="00B5576B" w:rsidP="003734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73420">
              <w:rPr>
                <w:rFonts w:ascii="Times New Roman" w:hAnsi="Times New Roman" w:cs="Times New Roman"/>
                <w:lang w:val="sr-Latn-RS"/>
              </w:rPr>
              <w:t>Sa ambalažom postupiti u skladu sa Zakonom o ambalaži i ambalažnom otpadu („Sl.glasnik RS“, br.36/09)</w:t>
            </w:r>
            <w:r w:rsidRPr="00373420">
              <w:rPr>
                <w:rFonts w:ascii="Times New Roman" w:hAnsi="Times New Roman" w:cs="Times New Roman"/>
              </w:rPr>
              <w:t>. Ne koristiti ponovo već jednom upotrebljene kontejnere.</w:t>
            </w:r>
          </w:p>
        </w:tc>
      </w:tr>
      <w:tr w:rsidR="002A62CE" w:rsidRPr="002A62CE" w:rsidTr="0022622E">
        <w:trPr>
          <w:trHeight w:val="15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2A62C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Važeći propisi: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Default="002A62C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Gore pomenuti propisi.</w:t>
            </w:r>
          </w:p>
          <w:p w:rsidR="00B5576B" w:rsidRPr="002A62CE" w:rsidRDefault="00B5576B" w:rsidP="00B55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 xml:space="preserve">Za više informacija videti tačke </w:t>
            </w:r>
            <w:proofErr w:type="gramStart"/>
            <w:r>
              <w:rPr>
                <w:rFonts w:ascii="Times-New-Roman" w:hAnsi="Times-New-Roman" w:cs="Times-New-Roman"/>
              </w:rPr>
              <w:t>6.,</w:t>
            </w:r>
            <w:proofErr w:type="gramEnd"/>
            <w:r>
              <w:rPr>
                <w:rFonts w:ascii="Times-New-Roman" w:hAnsi="Times-New-Roman" w:cs="Times-New-Roman"/>
              </w:rPr>
              <w:t xml:space="preserve"> 7. </w:t>
            </w:r>
            <w:proofErr w:type="gramStart"/>
            <w:r>
              <w:rPr>
                <w:rFonts w:ascii="Times-New-Roman" w:hAnsi="Times-New-Roman" w:cs="Times-New-Roman"/>
              </w:rPr>
              <w:t>i</w:t>
            </w:r>
            <w:proofErr w:type="gramEnd"/>
            <w:r>
              <w:rPr>
                <w:rFonts w:ascii="Times-New-Roman" w:hAnsi="Times-New-Roman" w:cs="Times-New-Roman"/>
              </w:rPr>
              <w:t xml:space="preserve"> 8.</w:t>
            </w:r>
          </w:p>
        </w:tc>
      </w:tr>
      <w:tr w:rsidR="006A7CCC" w:rsidTr="001F5CFA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45717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6A7CCC" w:rsidTr="0022622E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8762E">
              <w:rPr>
                <w:rFonts w:ascii="Times New Roman" w:hAnsi="Times New Roman" w:cs="Times New Roman"/>
                <w:b/>
                <w:i/>
                <w:lang w:val="de-DE"/>
              </w:rPr>
              <w:t>Drumski prevoz (ADR)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8762E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6A7CCC" w:rsidTr="0022622E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8762E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6A7CCC" w:rsidTr="0022622E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/>
                <w:i/>
              </w:rPr>
              <w:t>Železnički prevoz (RID)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8762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6A7CCC" w:rsidTr="0022622E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8762E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6A7CCC" w:rsidTr="0022622E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8762E">
              <w:rPr>
                <w:rFonts w:ascii="Times New Roman" w:hAnsi="Times New Roman" w:cs="Times New Roman"/>
                <w:b/>
                <w:bCs/>
                <w:i/>
              </w:rPr>
              <w:t>Vodeni putevi u zemlji (ADN):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8762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A7CCC" w:rsidTr="0022622E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6A7CCC" w:rsidRPr="00A8762E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8762E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6A7CCC" w:rsidTr="0022622E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i/>
              </w:rPr>
              <w:t>Avionski prevoz (ICAO/IATA):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C6A9F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A7CCC" w:rsidTr="0022622E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0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C6A9F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C6A9F">
              <w:rPr>
                <w:rFonts w:ascii="Times New Roman" w:hAnsi="Times New Roman" w:cs="Times New Roman"/>
                <w:bCs/>
              </w:rPr>
              <w:t>ja: -</w:t>
            </w:r>
          </w:p>
        </w:tc>
      </w:tr>
    </w:tbl>
    <w:p w:rsidR="00CC1D45" w:rsidRPr="002C21D4" w:rsidRDefault="00CC1D45" w:rsidP="00CC1D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CC1D45">
        <w:rPr>
          <w:rFonts w:ascii="Times-New-Roman" w:hAnsi="Times-New-Roman" w:cs="Times-New-Roman"/>
          <w:i/>
          <w:sz w:val="20"/>
          <w:szCs w:val="20"/>
          <w:lang w:val="de-DE"/>
        </w:rPr>
        <w:t>43119Z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C1D45" w:rsidRPr="002A62CE" w:rsidRDefault="00CC1D45" w:rsidP="00CC1D45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26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22622E" w:rsidRDefault="0022622E" w:rsidP="0022622E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3059"/>
        <w:gridCol w:w="3164"/>
      </w:tblGrid>
      <w:tr w:rsidR="006A7CCC" w:rsidRPr="00A4469C" w:rsidTr="0022622E">
        <w:trPr>
          <w:trHeight w:val="369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</w:rPr>
              <w:lastRenderedPageBreak/>
              <w:t>14.1. UN broj</w:t>
            </w:r>
          </w:p>
        </w:tc>
        <w:tc>
          <w:tcPr>
            <w:tcW w:w="622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22622E">
        <w:trPr>
          <w:trHeight w:val="369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14.2. UN naziv za teret u transportu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22622E">
        <w:trPr>
          <w:trHeight w:val="369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14.3. Klasa opasnosti u transportu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22622E">
        <w:trPr>
          <w:trHeight w:val="369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14.4. Ambalažna grupa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Nema.</w:t>
            </w:r>
          </w:p>
        </w:tc>
      </w:tr>
      <w:tr w:rsidR="006A7CCC" w:rsidTr="0022622E">
        <w:trPr>
          <w:trHeight w:val="369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14.5. Opasnost po životnu sredinu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22622E">
        <w:trPr>
          <w:trHeight w:val="369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14.6. Posebne predostrožnosti za korisnika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22622E">
        <w:trPr>
          <w:trHeight w:val="369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14.7. Transport u rasutom stanju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373420" w:rsidP="001F5C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22622E">
        <w:trPr>
          <w:trHeight w:val="369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- Dodatni propisi: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RPr="00A4469C" w:rsidTr="0022622E">
        <w:trPr>
          <w:trHeight w:val="9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Naziv opasne hemikalije prema međunarodnim propisima o transportu opasnih tereta: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37342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2A62CE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AC6A9F" w:rsidTr="0022622E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C6A9F" w:rsidRPr="00AC6A9F" w:rsidRDefault="00AC6A9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t>15.1. Propisi u vezi sa bezbednošću, zdravljem i životnom sredinom: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AC6A9F" w:rsidRPr="001F5CFA" w:rsidRDefault="009635AA" w:rsidP="0037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</w:rPr>
              <w:t xml:space="preserve">Zakon o hemikalijama </w:t>
            </w:r>
            <w:r w:rsidRPr="00AC6A9F">
              <w:rPr>
                <w:rFonts w:ascii="Times New Roman" w:hAnsi="Times New Roman" w:cs="Times New Roman"/>
                <w:iCs/>
              </w:rPr>
              <w:t>(</w:t>
            </w:r>
            <w:r w:rsidRPr="00AC6A9F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AC6A9F">
              <w:rPr>
                <w:rFonts w:ascii="Times New Roman" w:hAnsi="Times New Roman" w:cs="Times New Roman"/>
                <w:iCs/>
              </w:rPr>
              <w:t>Sl. glasnik RS</w:t>
            </w:r>
            <w:r w:rsidRPr="00AC6A9F"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 w:rsidRPr="00AC6A9F">
              <w:rPr>
                <w:rFonts w:ascii="Times New Roman" w:hAnsi="Times New Roman" w:cs="Times New Roman"/>
                <w:iCs/>
              </w:rPr>
              <w:t>, br. 36/2009, 88/2010, 92/2011 i 93/2012)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="00373420" w:rsidRPr="000F719A">
              <w:rPr>
                <w:rFonts w:ascii="Times New Roman" w:hAnsi="Times New Roman" w:cs="Times New Roman"/>
              </w:rPr>
              <w:t xml:space="preserve"> Zakon o upravljanju otpadom (</w:t>
            </w:r>
            <w:r w:rsidR="00373420" w:rsidRPr="000F719A">
              <w:rPr>
                <w:rFonts w:ascii="Times New Roman" w:hAnsi="Times New Roman" w:cs="Times New Roman"/>
                <w:lang w:val="sr-Latn-RS"/>
              </w:rPr>
              <w:t>„Sl.glasnik RS“, br.36/09 i 88/10</w:t>
            </w:r>
            <w:r w:rsidR="00373420">
              <w:rPr>
                <w:rFonts w:ascii="Times New Roman" w:hAnsi="Times New Roman" w:cs="Times New Roman"/>
              </w:rPr>
              <w:t xml:space="preserve">. </w:t>
            </w:r>
            <w:r w:rsidR="00373420" w:rsidRPr="00AE7A75">
              <w:rPr>
                <w:rFonts w:ascii="Times New Roman" w:hAnsi="Times New Roman" w:cs="Times New Roman"/>
                <w:lang w:val="sr-Latn-RS"/>
              </w:rPr>
              <w:t>Zakon</w:t>
            </w:r>
            <w:r w:rsidR="0037342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373420" w:rsidRPr="00AE7A75">
              <w:rPr>
                <w:rFonts w:ascii="Times New Roman" w:hAnsi="Times New Roman" w:cs="Times New Roman"/>
                <w:lang w:val="sr-Latn-RS"/>
              </w:rPr>
              <w:t>o ambalaži i ambalažnom otpadu („Sl.glasnik RS“, br.36/09)</w:t>
            </w:r>
            <w:r w:rsidR="00373420">
              <w:rPr>
                <w:rFonts w:ascii="Times-New-Roman" w:hAnsi="Times-New-Roman" w:cs="Times-New-Roman"/>
              </w:rPr>
              <w:t>.</w:t>
            </w:r>
          </w:p>
        </w:tc>
      </w:tr>
      <w:tr w:rsidR="006A7CCC" w:rsidTr="0022622E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6A7CCC" w:rsidP="00202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15.2. Sprovedena procena bezbednosti za smešu: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CCC" w:rsidRPr="00AC6A9F" w:rsidRDefault="006A7CCC" w:rsidP="00202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C6A9F" w:rsidRDefault="006A7CCC" w:rsidP="00202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204B5C" w:rsidTr="0022622E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73420" w:rsidRPr="00373420" w:rsidRDefault="00204B5C" w:rsidP="00202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04B5C" w:rsidRPr="00BC01BC" w:rsidRDefault="00204B5C" w:rsidP="006A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C01BC">
              <w:rPr>
                <w:rFonts w:ascii="Times New Roman" w:hAnsi="Times New Roman" w:cs="Times New Roman"/>
                <w:bCs/>
                <w:lang w:val="en-GB"/>
              </w:rPr>
              <w:t>Navedeno u tački 2.</w:t>
            </w:r>
          </w:p>
        </w:tc>
      </w:tr>
      <w:tr w:rsidR="00373420" w:rsidRPr="00AC6A9F" w:rsidTr="0022622E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73420" w:rsidRPr="00AC6A9F" w:rsidRDefault="00373420" w:rsidP="002262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Znakovi opasnosti i pisano upozorenje: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73420" w:rsidRPr="00AC6A9F" w:rsidRDefault="00373420" w:rsidP="002262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3420" w:rsidRPr="00AC6A9F" w:rsidTr="0022622E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73420" w:rsidRPr="00AC6A9F" w:rsidRDefault="00373420" w:rsidP="002262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Oznake rizika: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73420" w:rsidRPr="00AC6A9F" w:rsidRDefault="009709B8" w:rsidP="002262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C01BC">
              <w:rPr>
                <w:rFonts w:ascii="Times New Roman" w:hAnsi="Times New Roman" w:cs="Times New Roman"/>
                <w:bCs/>
                <w:lang w:val="en-GB"/>
              </w:rPr>
              <w:t>Navedeno u tački 2.</w:t>
            </w:r>
          </w:p>
        </w:tc>
      </w:tr>
      <w:tr w:rsidR="00373420" w:rsidRPr="00AC6A9F" w:rsidTr="0022622E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73420" w:rsidRPr="00AC6A9F" w:rsidRDefault="00373420" w:rsidP="0022622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Oznake bezbednosti: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3420" w:rsidRPr="00AC6A9F" w:rsidRDefault="009709B8" w:rsidP="002262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C01BC">
              <w:rPr>
                <w:rFonts w:ascii="Times New Roman" w:hAnsi="Times New Roman" w:cs="Times New Roman"/>
                <w:bCs/>
                <w:lang w:val="en-GB"/>
              </w:rPr>
              <w:t>Navedeno u tački 2.</w:t>
            </w:r>
          </w:p>
        </w:tc>
      </w:tr>
      <w:tr w:rsidR="006A7CCC" w:rsidTr="0022622E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OSTALI PODACI</w:t>
            </w:r>
          </w:p>
        </w:tc>
      </w:tr>
      <w:tr w:rsidR="006A7CCC" w:rsidTr="009242DA">
        <w:trPr>
          <w:trHeight w:val="32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0518B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Znak opasnosti: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A7CCC" w:rsidRPr="00AC6A9F" w:rsidRDefault="006A7CCC" w:rsidP="00AC6A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7CCC" w:rsidTr="009242DA">
        <w:trPr>
          <w:trHeight w:val="32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0518B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09B8" w:rsidRPr="009709B8" w:rsidRDefault="009709B8" w:rsidP="00A757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Xi-Iritativno</w:t>
            </w:r>
          </w:p>
        </w:tc>
      </w:tr>
      <w:tr w:rsidR="0088774D" w:rsidTr="009242DA">
        <w:trPr>
          <w:trHeight w:val="32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88774D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</w:p>
        </w:tc>
      </w:tr>
      <w:tr w:rsidR="0088774D" w:rsidTr="009242D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774D" w:rsidRPr="00A4469C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7727F" w:rsidRPr="009242DA" w:rsidRDefault="00FA30F1" w:rsidP="00A77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242DA">
              <w:rPr>
                <w:rFonts w:ascii="Times New Roman" w:hAnsi="Times New Roman" w:cs="Times New Roman"/>
              </w:rPr>
              <w:t>R</w:t>
            </w:r>
            <w:r w:rsidR="00B617DE" w:rsidRPr="009242DA">
              <w:rPr>
                <w:rFonts w:ascii="Times New Roman" w:hAnsi="Times New Roman" w:cs="Times New Roman"/>
              </w:rPr>
              <w:t>36-</w:t>
            </w:r>
            <w:r w:rsidR="00A7727F" w:rsidRPr="009242DA">
              <w:rPr>
                <w:rFonts w:ascii="Times New Roman" w:hAnsi="Times New Roman" w:cs="Times New Roman"/>
              </w:rPr>
              <w:t xml:space="preserve"> </w:t>
            </w:r>
            <w:r w:rsidR="009242DA" w:rsidRPr="009242DA">
              <w:rPr>
                <w:rFonts w:ascii="Times New Roman" w:hAnsi="Times New Roman" w:cs="Times New Roman"/>
              </w:rPr>
              <w:t xml:space="preserve">Iritativno za oči </w:t>
            </w:r>
          </w:p>
          <w:p w:rsidR="009709B8" w:rsidRPr="00A7727F" w:rsidRDefault="009A5320" w:rsidP="009242DA">
            <w:pPr>
              <w:pStyle w:val="Default"/>
              <w:rPr>
                <w:rFonts w:ascii="Times New Roman" w:hAnsi="Times New Roman" w:cs="Times New Roman"/>
              </w:rPr>
            </w:pPr>
            <w:r w:rsidRPr="009242DA">
              <w:rPr>
                <w:rFonts w:ascii="Times New Roman" w:hAnsi="Times New Roman" w:cs="Times New Roman"/>
                <w:sz w:val="22"/>
                <w:szCs w:val="22"/>
              </w:rPr>
              <w:t xml:space="preserve">H319: Dovodi do jake iritacije oka </w:t>
            </w:r>
          </w:p>
        </w:tc>
      </w:tr>
      <w:tr w:rsidR="0088774D" w:rsidTr="009242DA">
        <w:trPr>
          <w:trHeight w:val="35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Pr="00A4469C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A7727F" w:rsidRDefault="00177BF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Nema.</w:t>
            </w:r>
          </w:p>
        </w:tc>
      </w:tr>
      <w:tr w:rsidR="0088774D" w:rsidTr="009242DA">
        <w:trPr>
          <w:trHeight w:val="35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774D" w:rsidRDefault="00485B93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 oznaka</w:t>
            </w:r>
            <w:r w:rsidR="0088774D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774D" w:rsidRPr="00204B5C" w:rsidRDefault="000B25AC" w:rsidP="00177BF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 w:rsidRPr="00BC7C70">
              <w:rPr>
                <w:rFonts w:ascii="Times New Roman" w:hAnsi="Times New Roman" w:cs="Times New Roman"/>
              </w:rPr>
              <w:t xml:space="preserve"> </w:t>
            </w:r>
            <w:r w:rsidR="00177BF1">
              <w:rPr>
                <w:rFonts w:ascii="Times New Roman" w:hAnsi="Times New Roman" w:cs="Times New Roman"/>
              </w:rPr>
              <w:t>/</w:t>
            </w:r>
          </w:p>
        </w:tc>
      </w:tr>
      <w:tr w:rsidR="008A3724" w:rsidTr="009242DA">
        <w:trPr>
          <w:trHeight w:val="35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E6" w:rsidRPr="00AC6A9F" w:rsidRDefault="008A3724" w:rsidP="00924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Promene u odnosu na prethodno izdanje: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3724" w:rsidRPr="00AC6A9F" w:rsidRDefault="00A7576D" w:rsidP="00A757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Nema.</w:t>
            </w:r>
          </w:p>
        </w:tc>
      </w:tr>
      <w:tr w:rsidR="005D787C" w:rsidTr="0022622E">
        <w:trPr>
          <w:trHeight w:val="465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D787C" w:rsidRDefault="005D787C" w:rsidP="005D78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Ostali podaci:</w:t>
            </w:r>
          </w:p>
          <w:p w:rsidR="00F944E6" w:rsidRDefault="00F944E6" w:rsidP="005D78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944E6" w:rsidRDefault="00F944E6" w:rsidP="005D78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944E6" w:rsidRPr="00AC6A9F" w:rsidRDefault="00F944E6" w:rsidP="005D78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73420" w:rsidRPr="00BC7C70" w:rsidRDefault="00373420" w:rsidP="009D7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>Informacije ovde sadržane dopunjavaju podatke date u Tehničkom listu</w:t>
            </w:r>
            <w:r w:rsidR="009D7BED">
              <w:rPr>
                <w:rFonts w:ascii="Times-New-Roman,Bold" w:hAnsi="Times-New-Roman,Bold" w:cs="Times-New-Roman,Bold"/>
                <w:bCs/>
                <w:color w:val="000000"/>
              </w:rPr>
              <w:t xml:space="preserve"> proizvođača</w:t>
            </w: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>, ali ga ne zamenjuju.</w:t>
            </w:r>
          </w:p>
          <w:p w:rsidR="005D787C" w:rsidRPr="00AC6A9F" w:rsidRDefault="00373420" w:rsidP="003734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>Od korisnika se očekuje da primen</w:t>
            </w:r>
            <w:r>
              <w:rPr>
                <w:rFonts w:ascii="Times-New-Roman,Bold" w:hAnsi="Times-New-Roman,Bold" w:cs="Times-New-Roman,Bold"/>
                <w:bCs/>
                <w:color w:val="000000"/>
              </w:rPr>
              <w:t>i</w:t>
            </w: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 xml:space="preserve"> preporuke pružene ovim bezbednosnim listom u cilju prevencije rizika.</w:t>
            </w:r>
          </w:p>
        </w:tc>
      </w:tr>
      <w:tr w:rsidR="00BC22EF" w:rsidTr="009242DA">
        <w:trPr>
          <w:trHeight w:val="467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C6A9F" w:rsidRDefault="00BC22EF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t>Izvor podataka: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AC6A9F" w:rsidRDefault="00BC22EF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AC6A9F">
              <w:rPr>
                <w:rFonts w:ascii="Times New Roman" w:hAnsi="Times New Roman" w:cs="Times New Roman"/>
                <w:lang w:val="de-DE"/>
              </w:rPr>
              <w:t>pomenuti propisi</w:t>
            </w:r>
          </w:p>
        </w:tc>
      </w:tr>
      <w:tr w:rsidR="0088774D" w:rsidTr="009242DA">
        <w:trPr>
          <w:trHeight w:val="12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8774D" w:rsidRPr="00AC6A9F" w:rsidRDefault="005D5A24" w:rsidP="00F944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="0088774D" w:rsidRPr="00AC6A9F">
              <w:rPr>
                <w:rFonts w:ascii="Times New Roman" w:hAnsi="Times New Roman" w:cs="Times New Roman"/>
                <w:lang w:val="de-DE"/>
              </w:rPr>
              <w:t>Pravilniku o sadržaju Bezbednosnog lista „Sl glasnik RS“, br.100/11.</w:t>
            </w:r>
          </w:p>
        </w:tc>
      </w:tr>
    </w:tbl>
    <w:p w:rsidR="009242DA" w:rsidRDefault="009242DA" w:rsidP="009242D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C1D45" w:rsidRPr="002C21D4" w:rsidRDefault="00CC1D45" w:rsidP="00CC1D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CC1D45">
        <w:rPr>
          <w:rFonts w:ascii="Times-New-Roman" w:hAnsi="Times-New-Roman" w:cs="Times-New-Roman"/>
          <w:i/>
          <w:sz w:val="20"/>
          <w:szCs w:val="20"/>
          <w:lang w:val="de-DE"/>
        </w:rPr>
        <w:t>43119Z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C1D45" w:rsidRPr="002A62CE" w:rsidRDefault="00CC1D45" w:rsidP="00CC1D45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26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9242DA" w:rsidRDefault="009242DA" w:rsidP="009242DA">
      <w:pPr>
        <w:jc w:val="right"/>
      </w:pPr>
      <w:r w:rsidRPr="00AC6A9F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8/9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6"/>
      </w:tblGrid>
      <w:tr w:rsidR="006669A8" w:rsidTr="009242DA">
        <w:trPr>
          <w:trHeight w:val="465"/>
          <w:jc w:val="center"/>
        </w:trPr>
        <w:tc>
          <w:tcPr>
            <w:tcW w:w="1100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7DCF" w:rsidRPr="00AC6A9F" w:rsidRDefault="006669A8" w:rsidP="00F94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lastRenderedPageBreak/>
              <w:t>Odricanje:</w:t>
            </w:r>
          </w:p>
          <w:p w:rsidR="006669A8" w:rsidRPr="00AC6A9F" w:rsidRDefault="00AF510E" w:rsidP="00067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 w:rsidRPr="006669A8">
              <w:rPr>
                <w:rFonts w:ascii="Times New Roman" w:hAnsi="Times New Roman" w:cs="Times New Roman"/>
                <w:bCs/>
              </w:rPr>
              <w:t xml:space="preserve"> Ništa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ovde sadržano neće predstavljati nikakvu garanciju za mogućnost prodaje ili pogodnost za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određenu namenu. U odgovornosti kupca je da pregleda i ispita proizvod kako bi se lično uverio 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anish/>
              </w:rPr>
              <w:t>eće Elixir Zorka Šabac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 w:rsidRPr="006669A8">
              <w:rPr>
                <w:rFonts w:ascii="Times New Roman" w:hAnsi="Times New Roman" w:cs="Times New Roman"/>
                <w:bCs/>
              </w:rPr>
              <w:t>pogodnost proizvoda za konkretnu namenu koja je potrebna kupcu.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6669A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669A8">
              <w:rPr>
                <w:rFonts w:ascii="Times New Roman" w:hAnsi="Times New Roman" w:cs="Times New Roman"/>
                <w:bCs/>
              </w:rPr>
              <w:t xml:space="preserve">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proizvodima.</w:t>
            </w:r>
          </w:p>
        </w:tc>
      </w:tr>
    </w:tbl>
    <w:p w:rsidR="007A5BB7" w:rsidRDefault="007A5BB7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242DA" w:rsidRDefault="009242DA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77BF1" w:rsidRDefault="00177BF1" w:rsidP="007D42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C1D45" w:rsidRPr="002C21D4" w:rsidRDefault="00CC1D45" w:rsidP="00CC1D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CC1D45">
        <w:rPr>
          <w:rFonts w:ascii="Times-New-Roman" w:hAnsi="Times-New-Roman" w:cs="Times-New-Roman"/>
          <w:i/>
          <w:sz w:val="20"/>
          <w:szCs w:val="20"/>
          <w:lang w:val="de-DE"/>
        </w:rPr>
        <w:t>43119Z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CC1D45" w:rsidRPr="002A62CE" w:rsidRDefault="00CC1D45" w:rsidP="00CC1D45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2A62CE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26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.2013.                                                             Verzija: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A62CE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                        Revizija: </w:t>
      </w:r>
      <w:r>
        <w:rPr>
          <w:rFonts w:ascii="Times New Roman" w:hAnsi="Times New Roman" w:cs="Times New Roman"/>
          <w:sz w:val="18"/>
          <w:szCs w:val="18"/>
          <w:lang w:val="sr-Latn-CS"/>
        </w:rPr>
        <w:t>0</w:t>
      </w:r>
    </w:p>
    <w:p w:rsidR="00C160A3" w:rsidRDefault="009242DA" w:rsidP="009242DA">
      <w:pPr>
        <w:spacing w:after="0" w:line="240" w:lineRule="auto"/>
        <w:jc w:val="right"/>
        <w:rPr>
          <w:sz w:val="23"/>
          <w:szCs w:val="23"/>
        </w:rPr>
      </w:pPr>
      <w:r w:rsidRPr="00AC6A9F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9/9</w:t>
      </w:r>
    </w:p>
    <w:sectPr w:rsidR="00C160A3" w:rsidSect="002C21D4">
      <w:headerReference w:type="default" r:id="rId11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CA" w:rsidRDefault="00F558CA" w:rsidP="005E0553">
      <w:pPr>
        <w:spacing w:after="0" w:line="240" w:lineRule="auto"/>
      </w:pPr>
      <w:r>
        <w:separator/>
      </w:r>
    </w:p>
  </w:endnote>
  <w:endnote w:type="continuationSeparator" w:id="0">
    <w:p w:rsidR="00F558CA" w:rsidRDefault="00F558CA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CA" w:rsidRDefault="00F558CA" w:rsidP="005E0553">
      <w:pPr>
        <w:spacing w:after="0" w:line="240" w:lineRule="auto"/>
      </w:pPr>
      <w:r>
        <w:separator/>
      </w:r>
    </w:p>
  </w:footnote>
  <w:footnote w:type="continuationSeparator" w:id="0">
    <w:p w:rsidR="00F558CA" w:rsidRDefault="00F558CA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83" w:rsidRDefault="00825283" w:rsidP="000D4216">
    <w:pPr>
      <w:pStyle w:val="Header"/>
    </w:pPr>
    <w:r>
      <w:rPr>
        <w:noProof/>
      </w:rPr>
      <w:drawing>
        <wp:inline distT="0" distB="0" distL="0" distR="0" wp14:anchorId="3CD0C761" wp14:editId="307DB319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DED"/>
    <w:multiLevelType w:val="hybridMultilevel"/>
    <w:tmpl w:val="E1F40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11A5"/>
    <w:multiLevelType w:val="multilevel"/>
    <w:tmpl w:val="1B12D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76F8"/>
    <w:rsid w:val="000518BE"/>
    <w:rsid w:val="000534FE"/>
    <w:rsid w:val="00067DCF"/>
    <w:rsid w:val="00074FD9"/>
    <w:rsid w:val="0007561E"/>
    <w:rsid w:val="00096130"/>
    <w:rsid w:val="000B25AC"/>
    <w:rsid w:val="000C0C66"/>
    <w:rsid w:val="000C3126"/>
    <w:rsid w:val="000D4216"/>
    <w:rsid w:val="000E3E04"/>
    <w:rsid w:val="000F1FB3"/>
    <w:rsid w:val="000F77B2"/>
    <w:rsid w:val="001004F7"/>
    <w:rsid w:val="00127030"/>
    <w:rsid w:val="00152071"/>
    <w:rsid w:val="001569C6"/>
    <w:rsid w:val="00177BF1"/>
    <w:rsid w:val="0019251A"/>
    <w:rsid w:val="00194C12"/>
    <w:rsid w:val="001D6BFF"/>
    <w:rsid w:val="001E6EAB"/>
    <w:rsid w:val="001F5CFA"/>
    <w:rsid w:val="00202AF4"/>
    <w:rsid w:val="00204B5C"/>
    <w:rsid w:val="0021441C"/>
    <w:rsid w:val="0022622E"/>
    <w:rsid w:val="00256DF9"/>
    <w:rsid w:val="002A14E8"/>
    <w:rsid w:val="002A62CE"/>
    <w:rsid w:val="002B13B9"/>
    <w:rsid w:val="002C1ECB"/>
    <w:rsid w:val="002C21D4"/>
    <w:rsid w:val="002C36FB"/>
    <w:rsid w:val="002C6684"/>
    <w:rsid w:val="002D5149"/>
    <w:rsid w:val="00301A80"/>
    <w:rsid w:val="00303F60"/>
    <w:rsid w:val="00307462"/>
    <w:rsid w:val="00314E24"/>
    <w:rsid w:val="003230BA"/>
    <w:rsid w:val="00335A8D"/>
    <w:rsid w:val="00351689"/>
    <w:rsid w:val="00373420"/>
    <w:rsid w:val="00374134"/>
    <w:rsid w:val="0039538E"/>
    <w:rsid w:val="003E5236"/>
    <w:rsid w:val="003F131A"/>
    <w:rsid w:val="00420678"/>
    <w:rsid w:val="00432C12"/>
    <w:rsid w:val="00447A05"/>
    <w:rsid w:val="004536EA"/>
    <w:rsid w:val="0045717F"/>
    <w:rsid w:val="00461F2E"/>
    <w:rsid w:val="00473B38"/>
    <w:rsid w:val="00485B93"/>
    <w:rsid w:val="004C6F2C"/>
    <w:rsid w:val="004F03EB"/>
    <w:rsid w:val="005039BD"/>
    <w:rsid w:val="00524CA0"/>
    <w:rsid w:val="005352FE"/>
    <w:rsid w:val="00536A1D"/>
    <w:rsid w:val="005377C2"/>
    <w:rsid w:val="005952AD"/>
    <w:rsid w:val="005979D5"/>
    <w:rsid w:val="005C03C9"/>
    <w:rsid w:val="005D5A24"/>
    <w:rsid w:val="005D787C"/>
    <w:rsid w:val="005E0553"/>
    <w:rsid w:val="005E3B76"/>
    <w:rsid w:val="0060748B"/>
    <w:rsid w:val="00607DA6"/>
    <w:rsid w:val="00613DBC"/>
    <w:rsid w:val="0063635E"/>
    <w:rsid w:val="006432B8"/>
    <w:rsid w:val="006669A8"/>
    <w:rsid w:val="0067694D"/>
    <w:rsid w:val="00676F94"/>
    <w:rsid w:val="006812B4"/>
    <w:rsid w:val="006A6001"/>
    <w:rsid w:val="006A7CCC"/>
    <w:rsid w:val="006C720B"/>
    <w:rsid w:val="006D1224"/>
    <w:rsid w:val="006E0C76"/>
    <w:rsid w:val="006F2F8B"/>
    <w:rsid w:val="0071109E"/>
    <w:rsid w:val="00714C28"/>
    <w:rsid w:val="00723511"/>
    <w:rsid w:val="0072765F"/>
    <w:rsid w:val="007422AD"/>
    <w:rsid w:val="007518B9"/>
    <w:rsid w:val="007543CD"/>
    <w:rsid w:val="00764709"/>
    <w:rsid w:val="00794AD3"/>
    <w:rsid w:val="007A5BB7"/>
    <w:rsid w:val="007A7A04"/>
    <w:rsid w:val="007C1FC3"/>
    <w:rsid w:val="007D422E"/>
    <w:rsid w:val="00824C25"/>
    <w:rsid w:val="00825283"/>
    <w:rsid w:val="0083593F"/>
    <w:rsid w:val="00850FBA"/>
    <w:rsid w:val="00884F14"/>
    <w:rsid w:val="008865EA"/>
    <w:rsid w:val="0088774D"/>
    <w:rsid w:val="008A3724"/>
    <w:rsid w:val="008B2D54"/>
    <w:rsid w:val="008C114A"/>
    <w:rsid w:val="008C30B3"/>
    <w:rsid w:val="009242DA"/>
    <w:rsid w:val="009309C6"/>
    <w:rsid w:val="009328BA"/>
    <w:rsid w:val="009635AA"/>
    <w:rsid w:val="009709B8"/>
    <w:rsid w:val="00980C6D"/>
    <w:rsid w:val="00980FE9"/>
    <w:rsid w:val="009A04C5"/>
    <w:rsid w:val="009A5320"/>
    <w:rsid w:val="009B30E6"/>
    <w:rsid w:val="009D7BED"/>
    <w:rsid w:val="00A055DE"/>
    <w:rsid w:val="00A10375"/>
    <w:rsid w:val="00A25630"/>
    <w:rsid w:val="00A35FBB"/>
    <w:rsid w:val="00A42A1E"/>
    <w:rsid w:val="00A44AAF"/>
    <w:rsid w:val="00A46BFD"/>
    <w:rsid w:val="00A508F7"/>
    <w:rsid w:val="00A7576D"/>
    <w:rsid w:val="00A7727F"/>
    <w:rsid w:val="00A84B29"/>
    <w:rsid w:val="00AA45C2"/>
    <w:rsid w:val="00AC6A9F"/>
    <w:rsid w:val="00AF2A89"/>
    <w:rsid w:val="00AF510E"/>
    <w:rsid w:val="00B12957"/>
    <w:rsid w:val="00B41328"/>
    <w:rsid w:val="00B5576B"/>
    <w:rsid w:val="00B617DE"/>
    <w:rsid w:val="00B924FE"/>
    <w:rsid w:val="00BA1B1C"/>
    <w:rsid w:val="00BB12C3"/>
    <w:rsid w:val="00BC01BC"/>
    <w:rsid w:val="00BC22EF"/>
    <w:rsid w:val="00BC2862"/>
    <w:rsid w:val="00C00128"/>
    <w:rsid w:val="00C1479D"/>
    <w:rsid w:val="00C160A3"/>
    <w:rsid w:val="00C44762"/>
    <w:rsid w:val="00C464FB"/>
    <w:rsid w:val="00C54609"/>
    <w:rsid w:val="00C55C08"/>
    <w:rsid w:val="00C979C4"/>
    <w:rsid w:val="00CC1D45"/>
    <w:rsid w:val="00CC32B9"/>
    <w:rsid w:val="00CF677F"/>
    <w:rsid w:val="00D03287"/>
    <w:rsid w:val="00D06638"/>
    <w:rsid w:val="00D104E8"/>
    <w:rsid w:val="00D1544C"/>
    <w:rsid w:val="00D156B1"/>
    <w:rsid w:val="00D161B7"/>
    <w:rsid w:val="00D4241C"/>
    <w:rsid w:val="00D51C75"/>
    <w:rsid w:val="00D51D00"/>
    <w:rsid w:val="00D55E19"/>
    <w:rsid w:val="00D80EBC"/>
    <w:rsid w:val="00D83606"/>
    <w:rsid w:val="00D85858"/>
    <w:rsid w:val="00DA295D"/>
    <w:rsid w:val="00DC46A9"/>
    <w:rsid w:val="00DC4F00"/>
    <w:rsid w:val="00DE3772"/>
    <w:rsid w:val="00E43388"/>
    <w:rsid w:val="00E5128F"/>
    <w:rsid w:val="00E57838"/>
    <w:rsid w:val="00E70F8A"/>
    <w:rsid w:val="00E747D7"/>
    <w:rsid w:val="00E936CC"/>
    <w:rsid w:val="00EC607C"/>
    <w:rsid w:val="00F103C0"/>
    <w:rsid w:val="00F50902"/>
    <w:rsid w:val="00F558CA"/>
    <w:rsid w:val="00F72B16"/>
    <w:rsid w:val="00F80BF6"/>
    <w:rsid w:val="00F92024"/>
    <w:rsid w:val="00F944E6"/>
    <w:rsid w:val="00FA0315"/>
    <w:rsid w:val="00FA30F1"/>
    <w:rsid w:val="00FA36DC"/>
    <w:rsid w:val="00FC4D1B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la@luct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c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A7E7-C6AC-4C80-B3EF-8CC916F6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41</cp:revision>
  <dcterms:created xsi:type="dcterms:W3CDTF">2013-02-04T12:07:00Z</dcterms:created>
  <dcterms:modified xsi:type="dcterms:W3CDTF">2013-03-27T09:52:00Z</dcterms:modified>
</cp:coreProperties>
</file>